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hint="eastAsia" w:ascii="宋体" w:hAnsi="宋体" w:eastAsia="宋体"/>
        </w:rPr>
      </w:pPr>
      <w:r>
        <w:rPr>
          <w:rFonts w:hint="eastAsia" w:ascii="宋体" w:hAnsi="宋体" w:eastAsia="宋体"/>
        </w:rPr>
        <w:t>境外临时额度预约业务用户协议</w:t>
      </w:r>
    </w:p>
    <w:p>
      <w:pPr>
        <w:ind w:firstLine="420" w:firstLineChars="200"/>
        <w:rPr>
          <w:rFonts w:hint="eastAsia"/>
          <w:highlight w:val="none"/>
        </w:rPr>
      </w:pPr>
      <w:r>
        <w:rPr>
          <w:rFonts w:hint="eastAsia"/>
        </w:rPr>
        <w:t>境外临时额度预约业务（以下简称“本业务”）由</w:t>
      </w:r>
      <w:r>
        <w:rPr>
          <w:rFonts w:hint="eastAsia"/>
          <w:highlight w:val="none"/>
        </w:rPr>
        <w:t>招商银行（以下称“我行”）向招商银行信用卡持卡人（以下简称“您”）提供，可便捷满足您对境外消费的合理需求，您可通过本业务自助选择预约</w:t>
      </w:r>
      <w:r>
        <w:rPr>
          <w:rFonts w:hint="eastAsia"/>
          <w:b/>
          <w:bCs/>
          <w:highlight w:val="none"/>
        </w:rPr>
        <w:t>出境国家和境外地区</w:t>
      </w:r>
      <w:r>
        <w:rPr>
          <w:rFonts w:hint="eastAsia"/>
          <w:highlight w:val="none"/>
        </w:rPr>
        <w:t>，我行为您提供“一站式”的境外临时额度服务。</w:t>
      </w:r>
    </w:p>
    <w:p>
      <w:pPr>
        <w:ind w:firstLine="422" w:firstLineChars="200"/>
        <w:rPr>
          <w:rFonts w:hint="eastAsia"/>
          <w:highlight w:val="none"/>
        </w:rPr>
      </w:pPr>
      <w:r>
        <w:rPr>
          <w:rFonts w:hint="eastAsia" w:ascii="宋体" w:hAnsi="宋体" w:eastAsia="宋体" w:cs="宋体"/>
          <w:b/>
          <w:kern w:val="0"/>
        </w:rPr>
        <w:t>在接受本协议之前，</w:t>
      </w:r>
      <w:r>
        <w:rPr>
          <w:rFonts w:ascii="宋体" w:hAnsi="宋体" w:eastAsia="宋体" w:cs="宋体"/>
          <w:b/>
          <w:kern w:val="0"/>
        </w:rPr>
        <w:t>请</w:t>
      </w:r>
      <w:r>
        <w:rPr>
          <w:rFonts w:hint="eastAsia" w:ascii="宋体" w:hAnsi="宋体" w:eastAsia="宋体" w:cs="宋体"/>
          <w:b/>
          <w:kern w:val="0"/>
        </w:rPr>
        <w:t>您</w:t>
      </w:r>
      <w:r>
        <w:rPr>
          <w:rFonts w:ascii="宋体" w:hAnsi="宋体" w:eastAsia="宋体" w:cs="宋体"/>
          <w:b/>
          <w:kern w:val="0"/>
        </w:rPr>
        <w:t>仔细阅读</w:t>
      </w:r>
      <w:r>
        <w:rPr>
          <w:rFonts w:hint="eastAsia" w:ascii="宋体" w:hAnsi="宋体" w:eastAsia="宋体" w:cs="宋体"/>
          <w:b/>
          <w:kern w:val="0"/>
        </w:rPr>
        <w:t>本协议的</w:t>
      </w:r>
      <w:r>
        <w:rPr>
          <w:rFonts w:ascii="宋体" w:hAnsi="宋体" w:eastAsia="宋体" w:cs="宋体"/>
          <w:b/>
          <w:kern w:val="0"/>
        </w:rPr>
        <w:t>全部内容（特别</w:t>
      </w:r>
      <w:r>
        <w:rPr>
          <w:rFonts w:hint="eastAsia" w:ascii="宋体" w:hAnsi="宋体" w:eastAsia="宋体" w:cs="宋体"/>
          <w:b/>
          <w:kern w:val="0"/>
        </w:rPr>
        <w:t>是以</w:t>
      </w:r>
      <w:r>
        <w:rPr>
          <w:rFonts w:ascii="宋体" w:hAnsi="宋体" w:eastAsia="宋体" w:cs="宋体"/>
          <w:b/>
          <w:kern w:val="0"/>
        </w:rPr>
        <w:t>粗体标注的内容）。</w:t>
      </w:r>
      <w:r>
        <w:rPr>
          <w:rFonts w:hint="eastAsia" w:ascii="宋体" w:hAnsi="宋体" w:eastAsia="宋体" w:cs="宋体"/>
          <w:b/>
          <w:kern w:val="0"/>
        </w:rPr>
        <w:t>如果您</w:t>
      </w:r>
      <w:r>
        <w:rPr>
          <w:rFonts w:ascii="宋体" w:hAnsi="宋体" w:eastAsia="宋体" w:cs="宋体"/>
          <w:b/>
          <w:kern w:val="0"/>
        </w:rPr>
        <w:t>不同意本</w:t>
      </w:r>
      <w:r>
        <w:rPr>
          <w:rFonts w:hint="eastAsia" w:ascii="宋体" w:hAnsi="宋体" w:eastAsia="宋体" w:cs="宋体"/>
          <w:b/>
          <w:kern w:val="0"/>
        </w:rPr>
        <w:t>协议的</w:t>
      </w:r>
      <w:r>
        <w:rPr>
          <w:rFonts w:ascii="宋体" w:hAnsi="宋体" w:eastAsia="宋体" w:cs="宋体"/>
          <w:b/>
          <w:kern w:val="0"/>
        </w:rPr>
        <w:t>任</w:t>
      </w:r>
      <w:r>
        <w:rPr>
          <w:rFonts w:hint="eastAsia" w:ascii="宋体" w:hAnsi="宋体" w:eastAsia="宋体" w:cs="宋体"/>
          <w:b/>
          <w:kern w:val="0"/>
        </w:rPr>
        <w:t>何</w:t>
      </w:r>
      <w:r>
        <w:rPr>
          <w:rFonts w:ascii="宋体" w:hAnsi="宋体" w:eastAsia="宋体" w:cs="宋体"/>
          <w:b/>
          <w:kern w:val="0"/>
        </w:rPr>
        <w:t>内容</w:t>
      </w:r>
      <w:r>
        <w:rPr>
          <w:rFonts w:hint="eastAsia" w:ascii="宋体" w:hAnsi="宋体" w:eastAsia="宋体" w:cs="宋体"/>
          <w:b/>
          <w:kern w:val="0"/>
        </w:rPr>
        <w:t>，或者无法准确理解相关条款的解释</w:t>
      </w:r>
      <w:r>
        <w:rPr>
          <w:rFonts w:ascii="宋体" w:hAnsi="宋体" w:eastAsia="宋体" w:cs="宋体"/>
          <w:b/>
          <w:kern w:val="0"/>
        </w:rPr>
        <w:t>，</w:t>
      </w:r>
      <w:r>
        <w:rPr>
          <w:rFonts w:hint="eastAsia" w:ascii="宋体" w:hAnsi="宋体" w:eastAsia="宋体" w:cs="宋体"/>
          <w:b/>
          <w:kern w:val="0"/>
          <w:lang w:val="en-US" w:eastAsia="zh-CN"/>
        </w:rPr>
        <w:t>请不要选择开通本业务</w:t>
      </w:r>
      <w:r>
        <w:rPr>
          <w:rFonts w:ascii="宋体" w:hAnsi="宋体" w:eastAsia="宋体" w:cs="宋体"/>
          <w:b/>
          <w:kern w:val="0"/>
        </w:rPr>
        <w:t>。</w:t>
      </w:r>
    </w:p>
    <w:p>
      <w:pPr>
        <w:ind w:firstLine="422" w:firstLineChars="200"/>
        <w:rPr>
          <w:highlight w:val="none"/>
        </w:rPr>
      </w:pPr>
      <w:r>
        <w:rPr>
          <w:rFonts w:hint="eastAsia"/>
          <w:b/>
          <w:highlight w:val="none"/>
        </w:rPr>
        <w:t>如您申请或成功办理本业务</w:t>
      </w:r>
      <w:r>
        <w:rPr>
          <w:rFonts w:hint="eastAsia" w:ascii="宋体" w:hAnsi="宋体" w:eastAsia="宋体"/>
          <w:b/>
        </w:rPr>
        <w:t>或</w:t>
      </w:r>
      <w:r>
        <w:rPr>
          <w:rFonts w:ascii="宋体" w:hAnsi="宋体" w:eastAsia="宋体"/>
          <w:b/>
        </w:rPr>
        <w:t>以其他方式</w:t>
      </w:r>
      <w:r>
        <w:rPr>
          <w:rFonts w:hint="eastAsia" w:ascii="宋体" w:hAnsi="宋体" w:eastAsia="宋体"/>
          <w:b/>
        </w:rPr>
        <w:t>选择</w:t>
      </w:r>
      <w:r>
        <w:rPr>
          <w:rFonts w:ascii="宋体" w:hAnsi="宋体" w:eastAsia="宋体"/>
          <w:b/>
        </w:rPr>
        <w:t>接受本协议</w:t>
      </w:r>
      <w:r>
        <w:rPr>
          <w:rFonts w:hint="eastAsia"/>
          <w:b/>
          <w:highlight w:val="none"/>
        </w:rPr>
        <w:t>，即表示您已知悉和同意本协议中的各项内容，同意与我行签订本协议并将严格遵守相关条款的约定。</w:t>
      </w:r>
    </w:p>
    <w:p>
      <w:pPr>
        <w:pStyle w:val="2"/>
        <w:rPr>
          <w:rFonts w:ascii="宋体" w:hAnsi="宋体" w:eastAsia="宋体"/>
        </w:rPr>
      </w:pPr>
      <w:r>
        <w:rPr>
          <w:rFonts w:hint="eastAsia" w:ascii="宋体" w:hAnsi="宋体" w:eastAsia="宋体"/>
        </w:rPr>
        <w:t>声明与承诺</w:t>
      </w:r>
    </w:p>
    <w:p>
      <w:pPr>
        <w:ind w:firstLine="422" w:firstLineChars="200"/>
        <w:rPr>
          <w:rFonts w:hint="eastAsia" w:asciiTheme="minorEastAsia" w:hAnsiTheme="minorEastAsia" w:cstheme="minorEastAsia"/>
          <w:b/>
          <w:bCs/>
          <w:szCs w:val="21"/>
          <w:highlight w:val="none"/>
          <w:lang w:val="en-US" w:eastAsia="zh-CN"/>
        </w:rPr>
      </w:pPr>
      <w:r>
        <w:rPr>
          <w:rFonts w:hint="eastAsia" w:asciiTheme="minorEastAsia" w:hAnsiTheme="minorEastAsia" w:cstheme="minorEastAsia"/>
          <w:b/>
          <w:bCs/>
          <w:szCs w:val="21"/>
          <w:highlight w:val="none"/>
          <w:lang w:val="en-US" w:eastAsia="zh-CN"/>
        </w:rPr>
        <w:t>1</w:t>
      </w:r>
      <w:r>
        <w:rPr>
          <w:rFonts w:hint="eastAsia" w:asciiTheme="minorEastAsia" w:hAnsiTheme="minorEastAsia" w:cstheme="minorEastAsia"/>
          <w:b/>
          <w:bCs/>
          <w:szCs w:val="21"/>
          <w:highlight w:val="none"/>
        </w:rPr>
        <w:t>．您确认：我行</w:t>
      </w:r>
      <w:r>
        <w:rPr>
          <w:rFonts w:ascii="宋体" w:hAnsi="宋体" w:eastAsia="宋体"/>
          <w:b/>
        </w:rPr>
        <w:t>对</w:t>
      </w:r>
      <w:r>
        <w:rPr>
          <w:rFonts w:hint="eastAsia" w:ascii="宋体" w:hAnsi="宋体" w:eastAsia="宋体"/>
          <w:b/>
        </w:rPr>
        <w:t>本协议中</w:t>
      </w:r>
      <w:r>
        <w:rPr>
          <w:rFonts w:hint="eastAsia" w:asciiTheme="minorEastAsia" w:hAnsiTheme="minorEastAsia" w:cstheme="minorEastAsia"/>
          <w:b/>
          <w:bCs/>
          <w:szCs w:val="21"/>
          <w:highlight w:val="none"/>
        </w:rPr>
        <w:t>与您有重大利害关系的条款</w:t>
      </w:r>
      <w:r>
        <w:rPr>
          <w:rFonts w:hint="eastAsia" w:asciiTheme="minorEastAsia" w:hAnsiTheme="minorEastAsia" w:cstheme="minorEastAsia"/>
          <w:b/>
          <w:bCs/>
          <w:szCs w:val="21"/>
          <w:highlight w:val="none"/>
          <w:lang w:eastAsia="zh-CN"/>
        </w:rPr>
        <w:t>，</w:t>
      </w:r>
      <w:r>
        <w:rPr>
          <w:rFonts w:ascii="宋体" w:hAnsi="宋体" w:eastAsia="宋体"/>
          <w:b/>
        </w:rPr>
        <w:t>均已</w:t>
      </w:r>
      <w:r>
        <w:rPr>
          <w:rFonts w:hint="eastAsia" w:asciiTheme="minorEastAsia" w:hAnsiTheme="minorEastAsia" w:cstheme="minorEastAsia"/>
          <w:b/>
          <w:bCs/>
          <w:szCs w:val="21"/>
          <w:highlight w:val="none"/>
        </w:rPr>
        <w:t>向您本人</w:t>
      </w:r>
      <w:r>
        <w:rPr>
          <w:rFonts w:ascii="宋体" w:hAnsi="宋体" w:eastAsia="宋体"/>
          <w:b/>
        </w:rPr>
        <w:t>进行了</w:t>
      </w:r>
      <w:r>
        <w:rPr>
          <w:rFonts w:hint="eastAsia" w:asciiTheme="minorEastAsia" w:hAnsiTheme="minorEastAsia" w:cstheme="minorEastAsia"/>
          <w:b/>
          <w:bCs/>
          <w:szCs w:val="21"/>
          <w:highlight w:val="none"/>
        </w:rPr>
        <w:t>提示和说明</w:t>
      </w:r>
      <w:r>
        <w:rPr>
          <w:rFonts w:hint="eastAsia" w:asciiTheme="minorEastAsia" w:hAnsiTheme="minorEastAsia" w:cstheme="minorEastAsia"/>
          <w:b/>
          <w:bCs/>
          <w:szCs w:val="21"/>
          <w:highlight w:val="none"/>
          <w:lang w:eastAsia="zh-CN"/>
        </w:rPr>
        <w:t>。</w:t>
      </w:r>
      <w:r>
        <w:rPr>
          <w:rFonts w:hint="eastAsia" w:asciiTheme="minorEastAsia" w:hAnsiTheme="minorEastAsia" w:cstheme="minorEastAsia"/>
          <w:b/>
          <w:bCs/>
          <w:szCs w:val="21"/>
          <w:highlight w:val="none"/>
          <w:lang w:val="en-US" w:eastAsia="zh-CN"/>
        </w:rPr>
        <w:tab/>
      </w:r>
    </w:p>
    <w:p>
      <w:pPr>
        <w:ind w:firstLine="422" w:firstLineChars="200"/>
        <w:rPr>
          <w:rFonts w:hint="eastAsia" w:asciiTheme="minorEastAsia" w:hAnsiTheme="minorEastAsia" w:cstheme="minorEastAsia"/>
          <w:b/>
          <w:bCs/>
          <w:szCs w:val="21"/>
          <w:highlight w:val="none"/>
        </w:rPr>
      </w:pPr>
      <w:r>
        <w:rPr>
          <w:rFonts w:hint="eastAsia" w:asciiTheme="minorEastAsia" w:hAnsiTheme="minorEastAsia" w:cstheme="minorEastAsia"/>
          <w:b/>
          <w:bCs/>
          <w:szCs w:val="21"/>
          <w:highlight w:val="none"/>
          <w:lang w:val="en-US" w:eastAsia="zh-CN"/>
        </w:rPr>
        <w:t>2</w:t>
      </w:r>
      <w:r>
        <w:rPr>
          <w:rFonts w:hint="eastAsia" w:asciiTheme="minorEastAsia" w:hAnsiTheme="minorEastAsia" w:cstheme="minorEastAsia"/>
          <w:b/>
          <w:bCs/>
          <w:szCs w:val="21"/>
          <w:highlight w:val="none"/>
        </w:rPr>
        <w:t>．您确认：您已充分阅读、理解并接受本协议的全部内容。您在使用本业务过程中，本协议内容、</w:t>
      </w:r>
      <w:r>
        <w:rPr>
          <w:rFonts w:hint="eastAsia" w:asciiTheme="minorEastAsia" w:hAnsiTheme="minorEastAsia" w:eastAsiaTheme="minorEastAsia" w:cstheme="minorEastAsia"/>
          <w:b/>
        </w:rPr>
        <w:t>我行发送到您手机的信息（短信、微信或电话等）、我行</w:t>
      </w:r>
      <w:r>
        <w:rPr>
          <w:rFonts w:hint="eastAsia" w:asciiTheme="minorEastAsia" w:hAnsiTheme="minorEastAsia" w:cstheme="minorEastAsia"/>
          <w:b/>
          <w:lang w:val="en-US" w:eastAsia="zh-CN"/>
        </w:rPr>
        <w:t>手机</w:t>
      </w:r>
      <w:r>
        <w:rPr>
          <w:rFonts w:hint="eastAsia" w:asciiTheme="minorEastAsia" w:hAnsiTheme="minorEastAsia" w:eastAsiaTheme="minorEastAsia" w:cstheme="minorEastAsia"/>
          <w:b/>
        </w:rPr>
        <w:t>客户端“掌上生活”</w:t>
      </w:r>
      <w:r>
        <w:rPr>
          <w:rFonts w:hint="eastAsia" w:asciiTheme="minorEastAsia" w:hAnsiTheme="minorEastAsia" w:eastAsiaTheme="minorEastAsia" w:cstheme="minorEastAsia"/>
          <w:b w:val="0"/>
          <w:bCs/>
        </w:rPr>
        <w:t>（以下简称“掌上生活”）</w:t>
      </w:r>
      <w:r>
        <w:rPr>
          <w:rFonts w:hint="eastAsia" w:asciiTheme="minorEastAsia" w:hAnsiTheme="minorEastAsia" w:eastAsiaTheme="minorEastAsia" w:cstheme="minorEastAsia"/>
          <w:b/>
        </w:rPr>
        <w:t>上显示的内容等均是您使用本</w:t>
      </w:r>
      <w:r>
        <w:rPr>
          <w:rFonts w:hint="eastAsia" w:asciiTheme="minorEastAsia" w:hAnsiTheme="minorEastAsia" w:eastAsiaTheme="minorEastAsia" w:cstheme="minorEastAsia"/>
          <w:b/>
          <w:lang w:val="en-US" w:eastAsia="zh-CN"/>
        </w:rPr>
        <w:t>业务</w:t>
      </w:r>
      <w:r>
        <w:rPr>
          <w:rFonts w:hint="eastAsia" w:asciiTheme="minorEastAsia" w:hAnsiTheme="minorEastAsia" w:eastAsiaTheme="minorEastAsia" w:cstheme="minorEastAsia"/>
          <w:b/>
        </w:rPr>
        <w:t>的规则，您使用本</w:t>
      </w:r>
      <w:r>
        <w:rPr>
          <w:rFonts w:hint="eastAsia" w:asciiTheme="minorEastAsia" w:hAnsiTheme="minorEastAsia" w:eastAsiaTheme="minorEastAsia" w:cstheme="minorEastAsia"/>
          <w:b/>
          <w:lang w:val="en-US" w:eastAsia="zh-CN"/>
        </w:rPr>
        <w:t>业务</w:t>
      </w:r>
      <w:r>
        <w:rPr>
          <w:rFonts w:hint="eastAsia" w:asciiTheme="minorEastAsia" w:hAnsiTheme="minorEastAsia" w:eastAsiaTheme="minorEastAsia" w:cstheme="minorEastAsia"/>
          <w:b/>
        </w:rPr>
        <w:t>即表示您同意接受本</w:t>
      </w:r>
      <w:r>
        <w:rPr>
          <w:rFonts w:hint="eastAsia" w:asciiTheme="minorEastAsia" w:hAnsiTheme="minorEastAsia" w:eastAsiaTheme="minorEastAsia" w:cstheme="minorEastAsia"/>
          <w:b/>
          <w:lang w:val="en-US" w:eastAsia="zh-CN"/>
        </w:rPr>
        <w:t>业务</w:t>
      </w:r>
      <w:r>
        <w:rPr>
          <w:rFonts w:hint="eastAsia" w:asciiTheme="minorEastAsia" w:hAnsiTheme="minorEastAsia" w:eastAsiaTheme="minorEastAsia" w:cstheme="minorEastAsia"/>
          <w:b/>
        </w:rPr>
        <w:t>的规则</w:t>
      </w:r>
      <w:r>
        <w:rPr>
          <w:rFonts w:hint="eastAsia" w:asciiTheme="minorEastAsia" w:hAnsiTheme="minorEastAsia" w:cstheme="minorEastAsia"/>
          <w:b/>
          <w:bCs/>
          <w:szCs w:val="21"/>
          <w:highlight w:val="none"/>
        </w:rPr>
        <w:t>。</w:t>
      </w:r>
    </w:p>
    <w:p>
      <w:pPr>
        <w:widowControl/>
        <w:ind w:firstLine="413" w:firstLineChars="196"/>
        <w:jc w:val="left"/>
        <w:rPr>
          <w:rFonts w:hint="eastAsia" w:asciiTheme="minorEastAsia" w:hAnsiTheme="minorEastAsia" w:cstheme="minorEastAsia"/>
          <w:b/>
          <w:bCs/>
          <w:szCs w:val="21"/>
          <w:highlight w:val="none"/>
        </w:rPr>
      </w:pPr>
      <w:r>
        <w:rPr>
          <w:rFonts w:hint="eastAsia" w:asciiTheme="minorEastAsia" w:hAnsiTheme="minorEastAsia" w:cstheme="minorEastAsia"/>
          <w:b/>
          <w:bCs/>
          <w:szCs w:val="21"/>
          <w:highlight w:val="none"/>
          <w:lang w:val="en-US" w:eastAsia="zh-CN"/>
        </w:rPr>
        <w:t>3</w:t>
      </w:r>
      <w:r>
        <w:rPr>
          <w:rFonts w:hint="eastAsia" w:asciiTheme="minorEastAsia" w:hAnsiTheme="minorEastAsia" w:cstheme="minorEastAsia"/>
          <w:b/>
          <w:bCs/>
          <w:color w:val="000000"/>
          <w:kern w:val="0"/>
          <w:szCs w:val="21"/>
          <w:highlight w:val="none"/>
        </w:rPr>
        <w:t>．</w:t>
      </w:r>
      <w:r>
        <w:rPr>
          <w:rFonts w:hint="eastAsia" w:asciiTheme="minorEastAsia" w:hAnsiTheme="minorEastAsia" w:cstheme="minorEastAsia"/>
          <w:b/>
          <w:bCs/>
          <w:szCs w:val="21"/>
          <w:highlight w:val="none"/>
        </w:rPr>
        <w:t>您同意：</w:t>
      </w:r>
      <w:r>
        <w:rPr>
          <w:rFonts w:hint="eastAsia" w:asciiTheme="minorEastAsia" w:hAnsiTheme="minorEastAsia" w:cstheme="minorEastAsia"/>
          <w:b/>
          <w:bCs/>
          <w:szCs w:val="21"/>
          <w:highlight w:val="none"/>
          <w:lang w:val="en-US" w:eastAsia="zh-CN"/>
        </w:rPr>
        <w:t>如法律法规、监管规定、业务实际情况等发生变化，</w:t>
      </w:r>
      <w:r>
        <w:rPr>
          <w:rFonts w:hint="eastAsia" w:asciiTheme="minorEastAsia" w:hAnsiTheme="minorEastAsia" w:eastAsiaTheme="minorEastAsia" w:cstheme="minorEastAsia"/>
          <w:b/>
        </w:rPr>
        <w:t>我行</w:t>
      </w:r>
      <w:r>
        <w:rPr>
          <w:rFonts w:hint="eastAsia" w:asciiTheme="minorEastAsia" w:hAnsiTheme="minorEastAsia" w:cstheme="minorEastAsia"/>
          <w:b/>
          <w:lang w:val="en-US" w:eastAsia="zh-CN"/>
        </w:rPr>
        <w:t>可对</w:t>
      </w:r>
      <w:r>
        <w:rPr>
          <w:rFonts w:hint="eastAsia" w:asciiTheme="minorEastAsia" w:hAnsiTheme="minorEastAsia" w:eastAsiaTheme="minorEastAsia" w:cstheme="minorEastAsia"/>
          <w:b/>
        </w:rPr>
        <w:t>本</w:t>
      </w:r>
      <w:r>
        <w:rPr>
          <w:rFonts w:hint="eastAsia" w:asciiTheme="minorEastAsia" w:hAnsiTheme="minorEastAsia" w:eastAsiaTheme="minorEastAsia" w:cstheme="minorEastAsia"/>
          <w:b/>
          <w:lang w:val="en-US" w:eastAsia="zh-CN"/>
        </w:rPr>
        <w:t>业务</w:t>
      </w:r>
      <w:r>
        <w:rPr>
          <w:rFonts w:hint="eastAsia" w:asciiTheme="minorEastAsia" w:hAnsiTheme="minorEastAsia" w:cstheme="minorEastAsia"/>
          <w:b/>
          <w:lang w:eastAsia="zh-CN"/>
        </w:rPr>
        <w:t>、</w:t>
      </w:r>
      <w:r>
        <w:rPr>
          <w:rFonts w:hint="eastAsia" w:asciiTheme="minorEastAsia" w:hAnsiTheme="minorEastAsia" w:eastAsiaTheme="minorEastAsia" w:cstheme="minorEastAsia"/>
          <w:b/>
        </w:rPr>
        <w:t>本协议</w:t>
      </w:r>
      <w:r>
        <w:rPr>
          <w:rFonts w:hint="eastAsia" w:asciiTheme="minorEastAsia" w:hAnsiTheme="minorEastAsia" w:cstheme="minorEastAsia"/>
          <w:b/>
          <w:lang w:val="en-US" w:eastAsia="zh-CN"/>
        </w:rPr>
        <w:t>等进行</w:t>
      </w:r>
      <w:r>
        <w:rPr>
          <w:rFonts w:hint="eastAsia"/>
          <w:b/>
          <w:lang w:eastAsia="zh-CN"/>
        </w:rPr>
        <w:t>修改</w:t>
      </w:r>
      <w:r>
        <w:rPr>
          <w:rFonts w:hint="eastAsia"/>
          <w:b/>
        </w:rPr>
        <w:t>、暂停</w:t>
      </w:r>
      <w:r>
        <w:rPr>
          <w:rFonts w:hint="eastAsia"/>
          <w:b/>
          <w:lang w:eastAsia="zh-CN"/>
        </w:rPr>
        <w:t>或</w:t>
      </w:r>
      <w:r>
        <w:rPr>
          <w:rFonts w:hint="eastAsia"/>
          <w:b/>
          <w:lang w:val="en-US" w:eastAsia="zh-CN"/>
        </w:rPr>
        <w:t>终止</w:t>
      </w:r>
      <w:r>
        <w:rPr>
          <w:rFonts w:hint="eastAsia"/>
          <w:b/>
          <w:lang w:eastAsia="zh-CN"/>
        </w:rPr>
        <w:t>等</w:t>
      </w:r>
      <w:r>
        <w:rPr>
          <w:rFonts w:hint="eastAsia" w:asciiTheme="minorEastAsia" w:hAnsiTheme="minorEastAsia" w:eastAsiaTheme="minorEastAsia" w:cstheme="minorEastAsia"/>
          <w:b/>
        </w:rPr>
        <w:t>，并于执行前</w:t>
      </w:r>
      <w:r>
        <w:rPr>
          <w:rFonts w:hint="eastAsia" w:asciiTheme="minorEastAsia" w:hAnsiTheme="minorEastAsia" w:eastAsiaTheme="minorEastAsia" w:cstheme="minorEastAsia"/>
          <w:b w:val="0"/>
          <w:bCs/>
        </w:rPr>
        <w:t>通过我行网站</w:t>
      </w:r>
      <w:r>
        <w:rPr>
          <w:rFonts w:hint="eastAsia" w:ascii="宋体" w:hAnsi="宋体" w:eastAsia="宋体"/>
          <w:b w:val="0"/>
          <w:bCs/>
        </w:rPr>
        <w:t>（网址</w:t>
      </w:r>
      <w:r>
        <w:rPr>
          <w:rFonts w:ascii="宋体" w:hAnsi="宋体" w:eastAsia="宋体"/>
          <w:b w:val="0"/>
          <w:bCs/>
        </w:rPr>
        <w:t>：http://cc.cmbchina.com/</w:t>
      </w:r>
      <w:r>
        <w:rPr>
          <w:rFonts w:hint="eastAsia" w:ascii="宋体" w:hAnsi="宋体" w:eastAsia="宋体"/>
          <w:b w:val="0"/>
          <w:bCs/>
        </w:rPr>
        <w:t xml:space="preserve"> </w:t>
      </w:r>
      <w:r>
        <w:rPr>
          <w:rFonts w:ascii="宋体" w:hAnsi="宋体" w:eastAsia="宋体"/>
          <w:b w:val="0"/>
          <w:bCs/>
        </w:rPr>
        <w:t>）</w:t>
      </w:r>
      <w:r>
        <w:rPr>
          <w:rFonts w:hint="eastAsia" w:asciiTheme="minorEastAsia" w:hAnsiTheme="minorEastAsia" w:eastAsiaTheme="minorEastAsia" w:cstheme="minorEastAsia"/>
          <w:b w:val="0"/>
          <w:bCs/>
        </w:rPr>
        <w:t>公告、掌上生活、</w:t>
      </w:r>
      <w:r>
        <w:rPr>
          <w:rFonts w:hint="eastAsia" w:ascii="宋体" w:hAnsi="宋体" w:eastAsia="宋体"/>
          <w:b w:val="0"/>
          <w:bCs/>
        </w:rPr>
        <w:t>招商银行信用卡</w:t>
      </w:r>
      <w:r>
        <w:rPr>
          <w:rFonts w:hint="eastAsia" w:ascii="宋体" w:hAnsi="宋体" w:eastAsia="宋体"/>
          <w:b w:val="0"/>
          <w:bCs/>
          <w:lang w:val="en-US" w:eastAsia="zh-CN"/>
        </w:rPr>
        <w:t>官方</w:t>
      </w:r>
      <w:r>
        <w:rPr>
          <w:rFonts w:hint="eastAsia" w:ascii="宋体" w:hAnsi="宋体" w:eastAsia="宋体"/>
          <w:b w:val="0"/>
          <w:bCs/>
        </w:rPr>
        <w:t>微信</w:t>
      </w:r>
      <w:r>
        <w:rPr>
          <w:rFonts w:hint="eastAsia" w:asciiTheme="minorEastAsia" w:hAnsiTheme="minorEastAsia" w:eastAsiaTheme="minorEastAsia" w:cstheme="minorEastAsia"/>
          <w:b w:val="0"/>
          <w:bCs/>
        </w:rPr>
        <w:t>、手机银行、网上银行、电子邮件、短信、营业网点、对账单、报刊、语音电话等方式</w:t>
      </w:r>
      <w:r>
        <w:rPr>
          <w:rFonts w:hint="eastAsia" w:asciiTheme="minorEastAsia" w:hAnsiTheme="minorEastAsia" w:eastAsiaTheme="minorEastAsia" w:cstheme="minorEastAsia"/>
          <w:b/>
        </w:rPr>
        <w:t>（我行</w:t>
      </w:r>
      <w:r>
        <w:rPr>
          <w:rFonts w:hint="eastAsia" w:asciiTheme="minorEastAsia" w:hAnsiTheme="minorEastAsia" w:cstheme="minorEastAsia"/>
          <w:b/>
          <w:lang w:val="en-US" w:eastAsia="zh-CN"/>
        </w:rPr>
        <w:t>可</w:t>
      </w:r>
      <w:r>
        <w:rPr>
          <w:rFonts w:hint="eastAsia" w:asciiTheme="minorEastAsia" w:hAnsiTheme="minorEastAsia" w:eastAsiaTheme="minorEastAsia" w:cstheme="minorEastAsia"/>
          <w:b/>
        </w:rPr>
        <w:t>根据实际业务情况选择一种或多种方式）</w:t>
      </w:r>
      <w:r>
        <w:rPr>
          <w:rFonts w:hint="eastAsia" w:asciiTheme="minorEastAsia" w:hAnsiTheme="minorEastAsia" w:cstheme="minorEastAsia"/>
          <w:b/>
          <w:lang w:val="en-US" w:eastAsia="zh-CN"/>
        </w:rPr>
        <w:t>通知您</w:t>
      </w:r>
      <w:r>
        <w:rPr>
          <w:rFonts w:hint="eastAsia" w:asciiTheme="minorEastAsia" w:hAnsiTheme="minorEastAsia" w:cstheme="minorEastAsia"/>
          <w:b/>
          <w:bCs/>
          <w:szCs w:val="21"/>
          <w:highlight w:val="none"/>
        </w:rPr>
        <w:t>。</w:t>
      </w:r>
      <w:r>
        <w:rPr>
          <w:rFonts w:hint="eastAsia" w:asciiTheme="minorHAnsi" w:hAnsiTheme="minorHAnsi" w:eastAsiaTheme="minorEastAsia" w:cstheme="minorBidi"/>
          <w:b/>
          <w:bCs w:val="0"/>
          <w:kern w:val="2"/>
          <w:sz w:val="21"/>
          <w:szCs w:val="22"/>
          <w:u w:val="none"/>
          <w:lang w:val="zh-CN"/>
        </w:rPr>
        <w:t>该等</w:t>
      </w:r>
      <w:r>
        <w:rPr>
          <w:rFonts w:hint="eastAsia" w:cstheme="minorBidi"/>
          <w:b/>
          <w:bCs w:val="0"/>
          <w:kern w:val="2"/>
          <w:sz w:val="21"/>
          <w:szCs w:val="22"/>
          <w:u w:val="none"/>
          <w:lang w:val="zh-CN"/>
        </w:rPr>
        <w:t>修改、暂停或终止等</w:t>
      </w:r>
      <w:r>
        <w:rPr>
          <w:rFonts w:hint="eastAsia" w:cstheme="minorBidi"/>
          <w:b w:val="0"/>
          <w:bCs/>
          <w:kern w:val="2"/>
          <w:sz w:val="21"/>
          <w:szCs w:val="22"/>
          <w:u w:val="none"/>
          <w:lang w:val="zh-CN"/>
        </w:rPr>
        <w:t>（又称“该等变更”）</w:t>
      </w:r>
      <w:r>
        <w:rPr>
          <w:rFonts w:hint="eastAsia" w:asciiTheme="minorHAnsi" w:hAnsiTheme="minorHAnsi" w:eastAsiaTheme="minorEastAsia" w:cstheme="minorBidi"/>
          <w:b/>
          <w:bCs w:val="0"/>
          <w:kern w:val="2"/>
          <w:sz w:val="21"/>
          <w:szCs w:val="22"/>
          <w:u w:val="none"/>
          <w:lang w:val="zh-CN"/>
        </w:rPr>
        <w:t>自通知中载明的生效日期开始生效，您有权在生效日期前选择是否同意。如您不同意，</w:t>
      </w:r>
      <w:r>
        <w:rPr>
          <w:rFonts w:hint="default" w:ascii="宋体" w:hAnsi="宋体" w:eastAsia="宋体" w:cstheme="minorBidi"/>
          <w:b/>
          <w:bCs w:val="0"/>
          <w:kern w:val="2"/>
          <w:sz w:val="21"/>
          <w:szCs w:val="22"/>
          <w:u w:val="none"/>
          <w:lang w:val="zh-CN"/>
        </w:rPr>
        <w:t>您有权</w:t>
      </w:r>
      <w:r>
        <w:rPr>
          <w:rFonts w:hint="default" w:ascii="宋体" w:hAnsi="宋体" w:eastAsia="宋体" w:cstheme="minorBidi"/>
          <w:b/>
        </w:rPr>
        <w:t>在</w:t>
      </w:r>
      <w:r>
        <w:rPr>
          <w:rFonts w:hint="eastAsia" w:ascii="宋体" w:hAnsi="宋体" w:eastAsia="宋体" w:cstheme="minorBidi"/>
          <w:b/>
          <w:lang w:val="en-US" w:eastAsia="zh-CN"/>
        </w:rPr>
        <w:t>通知</w:t>
      </w:r>
      <w:r>
        <w:rPr>
          <w:rFonts w:hint="default" w:ascii="宋体" w:hAnsi="宋体" w:eastAsia="宋体" w:cstheme="minorBidi"/>
          <w:b/>
        </w:rPr>
        <w:t>中载明的生效日期前终止使用本</w:t>
      </w:r>
      <w:r>
        <w:rPr>
          <w:rFonts w:hint="eastAsia" w:ascii="宋体" w:hAnsi="宋体" w:eastAsia="宋体" w:cstheme="minorBidi"/>
          <w:b/>
          <w:lang w:val="en-US" w:eastAsia="zh-CN"/>
        </w:rPr>
        <w:t>服</w:t>
      </w:r>
      <w:r>
        <w:rPr>
          <w:rFonts w:hint="default" w:ascii="宋体" w:hAnsi="宋体" w:eastAsia="宋体" w:cstheme="minorBidi"/>
          <w:b/>
        </w:rPr>
        <w:t>务</w:t>
      </w:r>
      <w:r>
        <w:rPr>
          <w:rFonts w:hint="eastAsia" w:asciiTheme="minorEastAsia" w:hAnsiTheme="minorEastAsia" w:cstheme="minorEastAsia"/>
          <w:b/>
        </w:rPr>
        <w:t>，并依约办理还款等手续</w:t>
      </w:r>
      <w:r>
        <w:rPr>
          <w:rFonts w:hint="eastAsia" w:asciiTheme="minorHAnsi" w:hAnsiTheme="minorHAnsi" w:eastAsiaTheme="minorEastAsia" w:cstheme="minorBidi"/>
          <w:b/>
          <w:bCs w:val="0"/>
          <w:kern w:val="2"/>
          <w:sz w:val="21"/>
          <w:szCs w:val="22"/>
          <w:u w:val="none"/>
          <w:lang w:val="en-US" w:eastAsia="zh-CN"/>
        </w:rPr>
        <w:t>，</w:t>
      </w:r>
      <w:r>
        <w:rPr>
          <w:rFonts w:hint="eastAsia" w:asciiTheme="minorHAnsi" w:hAnsiTheme="minorHAnsi" w:eastAsiaTheme="minorEastAsia" w:cstheme="minorBidi"/>
          <w:b/>
          <w:bCs w:val="0"/>
          <w:kern w:val="2"/>
          <w:sz w:val="21"/>
          <w:szCs w:val="22"/>
          <w:u w:val="none"/>
          <w:lang w:val="zh-CN"/>
        </w:rPr>
        <w:t>否则视为您同意该等</w:t>
      </w:r>
      <w:r>
        <w:rPr>
          <w:rFonts w:hint="eastAsia" w:cstheme="minorBidi"/>
          <w:b/>
          <w:bCs w:val="0"/>
          <w:kern w:val="2"/>
          <w:sz w:val="21"/>
          <w:szCs w:val="22"/>
          <w:u w:val="none"/>
          <w:lang w:val="zh-CN"/>
        </w:rPr>
        <w:t>变更</w:t>
      </w:r>
      <w:r>
        <w:rPr>
          <w:rFonts w:hint="eastAsia" w:asciiTheme="minorHAnsi" w:hAnsiTheme="minorHAnsi" w:eastAsiaTheme="minorEastAsia" w:cstheme="minorBidi"/>
          <w:b/>
          <w:bCs w:val="0"/>
          <w:kern w:val="2"/>
          <w:sz w:val="21"/>
          <w:szCs w:val="22"/>
          <w:u w:val="none"/>
          <w:lang w:val="zh-CN"/>
        </w:rPr>
        <w:t>，该等</w:t>
      </w:r>
      <w:r>
        <w:rPr>
          <w:rFonts w:hint="eastAsia" w:cstheme="minorBidi"/>
          <w:b/>
          <w:bCs w:val="0"/>
          <w:kern w:val="2"/>
          <w:sz w:val="21"/>
          <w:szCs w:val="22"/>
          <w:u w:val="none"/>
          <w:lang w:val="zh-CN"/>
        </w:rPr>
        <w:t>变更</w:t>
      </w:r>
      <w:r>
        <w:rPr>
          <w:rFonts w:hint="eastAsia" w:asciiTheme="minorHAnsi" w:hAnsiTheme="minorHAnsi" w:eastAsiaTheme="minorEastAsia" w:cstheme="minorBidi"/>
          <w:b/>
          <w:bCs w:val="0"/>
          <w:kern w:val="2"/>
          <w:sz w:val="21"/>
          <w:szCs w:val="22"/>
          <w:u w:val="none"/>
          <w:lang w:val="zh-CN"/>
        </w:rPr>
        <w:t>对您具有法律约束力。</w:t>
      </w:r>
      <w:r>
        <w:rPr>
          <w:rFonts w:hint="eastAsia" w:asciiTheme="minorEastAsia" w:hAnsiTheme="minorEastAsia" w:cstheme="minorEastAsia"/>
          <w:b/>
          <w:bCs/>
          <w:szCs w:val="21"/>
          <w:highlight w:val="none"/>
        </w:rPr>
        <w:t>本业务或本协议</w:t>
      </w:r>
      <w:r>
        <w:rPr>
          <w:rFonts w:hint="eastAsia" w:asciiTheme="minorEastAsia" w:hAnsiTheme="minorEastAsia" w:cstheme="minorEastAsia"/>
          <w:b/>
          <w:bCs/>
          <w:szCs w:val="21"/>
          <w:highlight w:val="none"/>
          <w:lang w:val="en-US" w:eastAsia="zh-CN"/>
        </w:rPr>
        <w:t>等暂停或</w:t>
      </w:r>
      <w:r>
        <w:rPr>
          <w:rFonts w:hint="eastAsia" w:asciiTheme="minorEastAsia" w:hAnsiTheme="minorEastAsia" w:cstheme="minorEastAsia"/>
          <w:b/>
          <w:bCs/>
          <w:szCs w:val="21"/>
          <w:highlight w:val="none"/>
        </w:rPr>
        <w:t>终止后，您在暂停</w:t>
      </w:r>
      <w:r>
        <w:rPr>
          <w:rFonts w:hint="eastAsia" w:asciiTheme="minorEastAsia" w:hAnsiTheme="minorEastAsia" w:cstheme="minorEastAsia"/>
          <w:b/>
          <w:bCs/>
          <w:szCs w:val="21"/>
          <w:highlight w:val="none"/>
          <w:lang w:val="en-US" w:eastAsia="zh-CN"/>
        </w:rPr>
        <w:t>或</w:t>
      </w:r>
      <w:r>
        <w:rPr>
          <w:rFonts w:hint="eastAsia" w:asciiTheme="minorEastAsia" w:hAnsiTheme="minorEastAsia" w:cstheme="minorEastAsia"/>
          <w:b/>
          <w:bCs/>
          <w:szCs w:val="21"/>
          <w:highlight w:val="none"/>
        </w:rPr>
        <w:t>终止前已发送至我行的交易指令仍有效，您应承担其后果。</w:t>
      </w:r>
    </w:p>
    <w:p>
      <w:pPr>
        <w:ind w:firstLine="422" w:firstLineChars="200"/>
        <w:rPr>
          <w:rFonts w:hint="eastAsia" w:asciiTheme="minorEastAsia" w:hAnsiTheme="minorEastAsia" w:cstheme="minorEastAsia"/>
          <w:b/>
          <w:bCs/>
          <w:szCs w:val="21"/>
          <w:highlight w:val="none"/>
        </w:rPr>
      </w:pPr>
      <w:r>
        <w:rPr>
          <w:rFonts w:hint="eastAsia" w:asciiTheme="minorEastAsia" w:hAnsiTheme="minorEastAsia" w:cstheme="minorEastAsia"/>
          <w:b/>
          <w:bCs/>
          <w:szCs w:val="21"/>
          <w:highlight w:val="none"/>
          <w:lang w:val="en-US" w:eastAsia="zh-CN"/>
        </w:rPr>
        <w:t>4</w:t>
      </w:r>
      <w:r>
        <w:rPr>
          <w:rFonts w:hint="eastAsia" w:asciiTheme="minorEastAsia" w:hAnsiTheme="minorEastAsia" w:cstheme="minorEastAsia"/>
          <w:b/>
          <w:bCs/>
          <w:szCs w:val="21"/>
          <w:highlight w:val="none"/>
        </w:rPr>
        <w:t>．您声明：本协议内容不受您所属国家或地区的排斥，否则，您应立即终止申请或停止使用本业务。</w:t>
      </w:r>
    </w:p>
    <w:p>
      <w:pPr>
        <w:widowControl/>
        <w:ind w:firstLine="413" w:firstLineChars="196"/>
        <w:jc w:val="left"/>
        <w:rPr>
          <w:rFonts w:hint="eastAsia" w:asciiTheme="minorEastAsia" w:hAnsiTheme="minorEastAsia" w:cstheme="minorEastAsia"/>
          <w:b/>
          <w:bCs/>
          <w:szCs w:val="21"/>
          <w:highlight w:val="none"/>
        </w:rPr>
      </w:pPr>
      <w:r>
        <w:rPr>
          <w:rFonts w:hint="eastAsia" w:asciiTheme="minorEastAsia" w:hAnsiTheme="minorEastAsia" w:cstheme="minorEastAsia"/>
          <w:b/>
          <w:bCs/>
          <w:szCs w:val="21"/>
          <w:highlight w:val="none"/>
          <w:lang w:val="en-US" w:eastAsia="zh-CN"/>
        </w:rPr>
        <w:t>5</w:t>
      </w:r>
      <w:r>
        <w:rPr>
          <w:rFonts w:hint="eastAsia" w:asciiTheme="minorEastAsia" w:hAnsiTheme="minorEastAsia" w:cstheme="minorEastAsia"/>
          <w:b/>
          <w:bCs/>
          <w:szCs w:val="21"/>
          <w:highlight w:val="none"/>
        </w:rPr>
        <w:t>．</w:t>
      </w:r>
      <w:r>
        <w:rPr>
          <w:rFonts w:hint="eastAsia" w:ascii="宋体" w:hAnsi="宋体" w:eastAsia="宋体"/>
          <w:b/>
        </w:rPr>
        <w:t>您承诺：您在使用本</w:t>
      </w:r>
      <w:r>
        <w:rPr>
          <w:rFonts w:hint="eastAsia" w:asciiTheme="minorEastAsia" w:hAnsiTheme="minorEastAsia" w:cstheme="minorEastAsia"/>
          <w:b/>
          <w:bCs/>
          <w:szCs w:val="21"/>
          <w:highlight w:val="none"/>
        </w:rPr>
        <w:t>业务</w:t>
      </w:r>
      <w:r>
        <w:rPr>
          <w:rFonts w:hint="eastAsia" w:ascii="宋体" w:hAnsi="宋体" w:eastAsia="宋体"/>
          <w:b/>
        </w:rPr>
        <w:t>时，实施的行为未违反法律、法规</w:t>
      </w:r>
      <w:r>
        <w:rPr>
          <w:rFonts w:hint="eastAsia" w:ascii="宋体" w:hAnsi="宋体" w:eastAsia="宋体"/>
          <w:b/>
          <w:lang w:eastAsia="zh-CN"/>
        </w:rPr>
        <w:t>、</w:t>
      </w:r>
      <w:r>
        <w:rPr>
          <w:rFonts w:hint="eastAsia" w:ascii="宋体" w:hAnsi="宋体" w:eastAsia="宋体"/>
          <w:b/>
        </w:rPr>
        <w:t>社会公共利益</w:t>
      </w:r>
      <w:r>
        <w:rPr>
          <w:rFonts w:hint="eastAsia" w:ascii="宋体" w:hAnsi="宋体" w:eastAsia="宋体"/>
          <w:b/>
          <w:lang w:eastAsia="zh-CN"/>
        </w:rPr>
        <w:t>、</w:t>
      </w:r>
      <w:r>
        <w:rPr>
          <w:rFonts w:hint="eastAsia" w:ascii="宋体" w:hAnsi="宋体" w:eastAsia="宋体"/>
          <w:b/>
        </w:rPr>
        <w:t>公共道德</w:t>
      </w:r>
      <w:r>
        <w:rPr>
          <w:rFonts w:hint="eastAsia" w:ascii="宋体" w:hAnsi="宋体" w:eastAsia="宋体"/>
          <w:b/>
          <w:lang w:val="en-US" w:eastAsia="zh-CN"/>
        </w:rPr>
        <w:t>等</w:t>
      </w:r>
      <w:r>
        <w:rPr>
          <w:rFonts w:hint="eastAsia" w:ascii="宋体" w:hAnsi="宋体" w:eastAsia="宋体"/>
          <w:b/>
        </w:rPr>
        <w:t>。您利用本</w:t>
      </w:r>
      <w:r>
        <w:rPr>
          <w:rFonts w:hint="eastAsia" w:asciiTheme="minorEastAsia" w:hAnsiTheme="minorEastAsia" w:cstheme="minorEastAsia"/>
          <w:b/>
          <w:bCs/>
          <w:szCs w:val="21"/>
          <w:highlight w:val="none"/>
        </w:rPr>
        <w:t>业务</w:t>
      </w:r>
      <w:r>
        <w:rPr>
          <w:rFonts w:hint="eastAsia" w:ascii="宋体" w:hAnsi="宋体" w:eastAsia="宋体"/>
          <w:b/>
        </w:rPr>
        <w:t>从事违法活动或不正当交易等产生的后果与责任，由您独立承担。</w:t>
      </w:r>
    </w:p>
    <w:p>
      <w:pPr>
        <w:widowControl/>
        <w:ind w:firstLine="413" w:firstLineChars="196"/>
        <w:jc w:val="left"/>
        <w:rPr>
          <w:rFonts w:hint="eastAsia" w:asciiTheme="minorEastAsia" w:hAnsiTheme="minorEastAsia" w:cstheme="minorEastAsia"/>
          <w:b/>
          <w:bCs/>
          <w:szCs w:val="21"/>
          <w:highlight w:val="none"/>
        </w:rPr>
      </w:pPr>
      <w:r>
        <w:rPr>
          <w:rFonts w:hint="eastAsia" w:asciiTheme="minorEastAsia" w:hAnsiTheme="minorEastAsia" w:cstheme="minorEastAsia"/>
          <w:b/>
          <w:bCs/>
          <w:szCs w:val="21"/>
          <w:highlight w:val="none"/>
          <w:lang w:val="en-US" w:eastAsia="zh-CN"/>
        </w:rPr>
        <w:t>6.</w:t>
      </w:r>
      <w:r>
        <w:rPr>
          <w:rFonts w:hint="eastAsia" w:asciiTheme="minorEastAsia" w:hAnsiTheme="minorEastAsia" w:cstheme="minorEastAsia"/>
          <w:b/>
          <w:bCs/>
          <w:szCs w:val="21"/>
          <w:highlight w:val="none"/>
        </w:rPr>
        <w:t>您知晓并同意：</w:t>
      </w:r>
      <w:r>
        <w:rPr>
          <w:rFonts w:hint="eastAsia" w:asciiTheme="minorEastAsia" w:hAnsiTheme="minorEastAsia" w:cstheme="minorEastAsia"/>
          <w:b w:val="0"/>
          <w:bCs w:val="0"/>
          <w:szCs w:val="21"/>
          <w:highlight w:val="none"/>
        </w:rPr>
        <w:t>本业务通过互联网网络实现，我行非网络服务商，</w:t>
      </w:r>
      <w:r>
        <w:rPr>
          <w:rFonts w:hint="eastAsia" w:asciiTheme="minorEastAsia" w:hAnsiTheme="minorEastAsia" w:cstheme="minorEastAsia"/>
          <w:b/>
          <w:bCs/>
          <w:szCs w:val="21"/>
          <w:highlight w:val="none"/>
        </w:rPr>
        <w:t>您理解并同意本业务提供过程中所需的合理时间。您使用本业务时，可能因系统传输延时等原因致使业务申请失败，业务审核结果以我行系统记录结果为准。</w:t>
      </w:r>
    </w:p>
    <w:p>
      <w:pPr>
        <w:pStyle w:val="2"/>
        <w:numPr>
          <w:ilvl w:val="0"/>
          <w:numId w:val="0"/>
        </w:numPr>
        <w:ind w:leftChars="0"/>
        <w:rPr>
          <w:rFonts w:ascii="宋体" w:hAnsi="宋体" w:eastAsia="宋体"/>
        </w:rPr>
      </w:pPr>
      <w:r>
        <w:rPr>
          <w:rFonts w:hint="eastAsia" w:ascii="宋体" w:hAnsi="宋体" w:eastAsia="宋体"/>
        </w:rPr>
        <w:t>二、申请与使用</w:t>
      </w:r>
    </w:p>
    <w:p>
      <w:pPr>
        <w:pStyle w:val="12"/>
        <w:numPr>
          <w:ilvl w:val="0"/>
          <w:numId w:val="2"/>
        </w:numPr>
        <w:ind w:left="0" w:firstLine="413" w:firstLineChars="196"/>
        <w:rPr>
          <w:highlight w:val="none"/>
        </w:rPr>
      </w:pPr>
      <w:r>
        <w:rPr>
          <w:rFonts w:hint="eastAsia" w:asciiTheme="minorEastAsia" w:hAnsiTheme="minorEastAsia" w:cstheme="minorEastAsia"/>
          <w:b/>
          <w:highlight w:val="none"/>
        </w:rPr>
        <w:t>本业务限招商银行信用卡个人卡主卡人申请。</w:t>
      </w:r>
      <w:r>
        <w:rPr>
          <w:rFonts w:hint="eastAsia"/>
          <w:b/>
          <w:bCs/>
          <w:highlight w:val="none"/>
        </w:rPr>
        <w:t>您成功预约境外临时额度的时间以我行系统记录为准</w:t>
      </w:r>
      <w:r>
        <w:rPr>
          <w:rFonts w:hint="eastAsia"/>
          <w:highlight w:val="none"/>
        </w:rPr>
        <w:t>。</w:t>
      </w:r>
    </w:p>
    <w:p>
      <w:pPr>
        <w:pStyle w:val="12"/>
        <w:numPr>
          <w:ilvl w:val="0"/>
          <w:numId w:val="2"/>
        </w:numPr>
        <w:adjustRightInd/>
        <w:ind w:left="399" w:leftChars="190" w:firstLine="18" w:firstLineChars="9"/>
        <w:rPr>
          <w:rFonts w:hint="eastAsia" w:asciiTheme="minorEastAsia" w:hAnsiTheme="minorEastAsia" w:cstheme="minorEastAsia"/>
          <w:highlight w:val="none"/>
        </w:rPr>
      </w:pPr>
      <w:r>
        <w:rPr>
          <w:rFonts w:hint="eastAsia" w:asciiTheme="minorEastAsia" w:hAnsiTheme="minorEastAsia" w:cstheme="minorEastAsia"/>
          <w:highlight w:val="none"/>
        </w:rPr>
        <w:t>本业务可预约</w:t>
      </w:r>
      <w:r>
        <w:rPr>
          <w:rFonts w:hint="eastAsia" w:asciiTheme="minorEastAsia" w:hAnsiTheme="minorEastAsia" w:cstheme="minorEastAsia"/>
          <w:b/>
          <w:bCs/>
          <w:highlight w:val="none"/>
        </w:rPr>
        <w:t>出境国/境外地区</w:t>
      </w:r>
      <w:r>
        <w:rPr>
          <w:rFonts w:hint="eastAsia" w:asciiTheme="minorEastAsia" w:hAnsiTheme="minorEastAsia" w:cstheme="minorEastAsia"/>
          <w:highlight w:val="none"/>
        </w:rPr>
        <w:t>包括：</w:t>
      </w:r>
    </w:p>
    <w:p>
      <w:pPr>
        <w:pStyle w:val="12"/>
        <w:ind w:left="0" w:firstLine="411" w:firstLineChars="196"/>
        <w:rPr>
          <w:rFonts w:hint="eastAsia" w:asciiTheme="minorEastAsia" w:hAnsiTheme="minorEastAsia" w:cstheme="minorEastAsia"/>
          <w:color w:val="000000"/>
          <w:szCs w:val="21"/>
        </w:rPr>
      </w:pPr>
      <w:r>
        <w:rPr>
          <w:rFonts w:hint="eastAsia" w:asciiTheme="minorEastAsia" w:hAnsiTheme="minorEastAsia" w:cstheme="minorEastAsia"/>
        </w:rPr>
        <w:t>1）</w:t>
      </w:r>
      <w:r>
        <w:rPr>
          <w:rFonts w:hint="eastAsia" w:asciiTheme="minorEastAsia" w:hAnsiTheme="minorEastAsia" w:cstheme="minorEastAsia"/>
          <w:color w:val="000000"/>
          <w:szCs w:val="21"/>
        </w:rPr>
        <w:t>香港特别行政区、澳门特别行政区、台湾地区；</w:t>
      </w:r>
    </w:p>
    <w:p>
      <w:pPr>
        <w:pStyle w:val="12"/>
        <w:ind w:left="0" w:firstLine="411" w:firstLineChars="196"/>
        <w:rPr>
          <w:rFonts w:hint="eastAsia" w:asciiTheme="minorEastAsia" w:hAnsiTheme="minorEastAsia" w:cstheme="minorEastAsia"/>
        </w:rPr>
      </w:pPr>
      <w:r>
        <w:rPr>
          <w:rFonts w:hint="eastAsia" w:asciiTheme="minorEastAsia" w:hAnsiTheme="minorEastAsia" w:cstheme="minorEastAsia"/>
          <w:color w:val="000000"/>
          <w:szCs w:val="21"/>
        </w:rPr>
        <w:t>2）</w:t>
      </w:r>
      <w:r>
        <w:rPr>
          <w:rFonts w:hint="eastAsia" w:asciiTheme="minorEastAsia" w:hAnsiTheme="minorEastAsia" w:cstheme="minorEastAsia"/>
        </w:rPr>
        <w:t>美国、英国、加拿大、日本、韩国、泰国、马来西亚、新加坡、阿联酋、澳大利亚、新西兰、爱尔兰及申根国家，其中申根国家包括奥地利、比利时、丹麦、芬兰、法国、德国、冰岛、意大利、希腊、卢森堡、荷兰、挪威、葡萄牙、西班牙、瑞典、爱沙尼亚、拉脱维亚、立陶宛、波兰、捷克、匈牙利、斯洛伐克、斯洛文尼亚、瑞士、</w:t>
      </w:r>
      <w:r>
        <w:rPr>
          <w:rFonts w:hint="eastAsia" w:asciiTheme="minorEastAsia" w:hAnsiTheme="minorEastAsia" w:cstheme="minorEastAsia"/>
          <w:highlight w:val="none"/>
        </w:rPr>
        <w:t>克罗地亚</w:t>
      </w:r>
      <w:r>
        <w:rPr>
          <w:rFonts w:hint="eastAsia" w:asciiTheme="minorEastAsia" w:hAnsiTheme="minorEastAsia" w:cstheme="minorEastAsia"/>
          <w:highlight w:val="none"/>
          <w:lang w:eastAsia="zh-CN"/>
        </w:rPr>
        <w:t>、</w:t>
      </w:r>
      <w:r>
        <w:rPr>
          <w:rFonts w:hint="eastAsia" w:asciiTheme="minorEastAsia" w:hAnsiTheme="minorEastAsia" w:cstheme="minorEastAsia"/>
        </w:rPr>
        <w:t>列支敦士登和马耳他。上述国家海外属地及其他国家请选择“其他”。</w:t>
      </w:r>
    </w:p>
    <w:p>
      <w:pPr>
        <w:pStyle w:val="12"/>
        <w:numPr>
          <w:ilvl w:val="0"/>
          <w:numId w:val="2"/>
        </w:numPr>
        <w:ind w:left="0" w:firstLine="413" w:firstLineChars="196"/>
        <w:rPr>
          <w:rFonts w:hint="eastAsia" w:asciiTheme="minorEastAsia" w:hAnsiTheme="minorEastAsia" w:cstheme="minorEastAsia"/>
          <w:b/>
          <w:highlight w:val="none"/>
        </w:rPr>
      </w:pPr>
      <w:r>
        <w:rPr>
          <w:rFonts w:hint="eastAsia" w:asciiTheme="minorEastAsia" w:hAnsiTheme="minorEastAsia" w:cstheme="minorEastAsia"/>
          <w:b/>
        </w:rPr>
        <w:t>如您有多个</w:t>
      </w:r>
      <w:r>
        <w:rPr>
          <w:rFonts w:hint="eastAsia" w:asciiTheme="minorEastAsia" w:hAnsiTheme="minorEastAsia" w:cstheme="minorEastAsia"/>
          <w:b/>
          <w:highlight w:val="none"/>
        </w:rPr>
        <w:t>出境国/境外地区</w:t>
      </w:r>
      <w:r>
        <w:rPr>
          <w:rFonts w:hint="eastAsia" w:asciiTheme="minorEastAsia" w:hAnsiTheme="minorEastAsia" w:cstheme="minorEastAsia"/>
          <w:b/>
        </w:rPr>
        <w:t>时，应选择首个</w:t>
      </w:r>
      <w:r>
        <w:rPr>
          <w:rFonts w:hint="eastAsia" w:asciiTheme="minorEastAsia" w:hAnsiTheme="minorEastAsia" w:cstheme="minorEastAsia"/>
          <w:b/>
          <w:highlight w:val="none"/>
        </w:rPr>
        <w:t>出境国/境外地区作为预约出境目的地。</w:t>
      </w:r>
    </w:p>
    <w:p>
      <w:pPr>
        <w:pStyle w:val="12"/>
        <w:numPr>
          <w:ilvl w:val="0"/>
          <w:numId w:val="2"/>
        </w:numPr>
        <w:ind w:left="0" w:firstLine="411" w:firstLineChars="196"/>
      </w:pPr>
      <w:r>
        <w:rPr>
          <w:rFonts w:hint="eastAsia" w:asciiTheme="minorEastAsia" w:hAnsiTheme="minorEastAsia" w:cstheme="minorEastAsia"/>
          <w:highlight w:val="none"/>
        </w:rPr>
        <w:t>我行将根据您的资信情况，在您办理境外临时额度预约时，通过系统自动为您评估境外临时额度。</w:t>
      </w:r>
      <w:r>
        <w:rPr>
          <w:rFonts w:hint="eastAsia" w:asciiTheme="minorEastAsia" w:hAnsiTheme="minorEastAsia" w:cstheme="minorEastAsia"/>
          <w:b/>
          <w:highlight w:val="none"/>
        </w:rPr>
        <w:t>成功预约后，您在预约失效日前在预约的出境国/境外地区进行</w:t>
      </w:r>
      <w:r>
        <w:rPr>
          <w:rFonts w:hint="eastAsia" w:asciiTheme="minorEastAsia" w:hAnsiTheme="minorEastAsia" w:cstheme="minorEastAsia"/>
          <w:b/>
        </w:rPr>
        <w:t>任意一笔刷卡消费即可享用预约境外临时额度，生效后的境外临时额度将于境外临时额度失效日自动失效。</w:t>
      </w:r>
    </w:p>
    <w:p>
      <w:pPr>
        <w:pStyle w:val="12"/>
        <w:numPr>
          <w:ilvl w:val="0"/>
          <w:numId w:val="2"/>
        </w:numPr>
        <w:ind w:left="0" w:firstLine="411" w:firstLineChars="196"/>
      </w:pPr>
      <w:r>
        <w:rPr>
          <w:rFonts w:hint="eastAsia" w:cs="Times New Roman"/>
          <w:color w:val="000000"/>
          <w:szCs w:val="21"/>
        </w:rPr>
        <w:t>您成功办理本业务后，信用卡境外临时额度的使用需遵循我行官方网站中公布的相关业务细则（包括入账方式、退货处理、账单偿还、违约责任等）。</w:t>
      </w:r>
    </w:p>
    <w:p>
      <w:pPr>
        <w:pStyle w:val="12"/>
        <w:numPr>
          <w:ilvl w:val="0"/>
          <w:numId w:val="2"/>
        </w:numPr>
        <w:ind w:left="0" w:firstLine="411" w:firstLineChars="196"/>
      </w:pPr>
      <w:r>
        <w:rPr>
          <w:rFonts w:hint="eastAsia"/>
        </w:rPr>
        <w:t>您取消境外临时额度预约或境外临时额度后，</w:t>
      </w:r>
      <w:r>
        <w:rPr>
          <w:rFonts w:hint="eastAsia"/>
          <w:b/>
          <w:bCs/>
        </w:rPr>
        <w:t>如若再次申请，最终审核结果可能与前一次的审核结果不同</w:t>
      </w:r>
      <w:r>
        <w:rPr>
          <w:rFonts w:hint="eastAsia"/>
        </w:rPr>
        <w:t>。</w:t>
      </w:r>
      <w:bookmarkStart w:id="0" w:name="_GoBack"/>
      <w:bookmarkEnd w:id="0"/>
    </w:p>
    <w:p>
      <w:pPr>
        <w:pStyle w:val="12"/>
        <w:numPr>
          <w:ilvl w:val="0"/>
          <w:numId w:val="2"/>
        </w:numPr>
        <w:ind w:left="0" w:firstLine="413" w:firstLineChars="196"/>
        <w:rPr>
          <w:rFonts w:hint="eastAsia" w:asciiTheme="minorEastAsia" w:hAnsiTheme="minorEastAsia" w:cstheme="minorEastAsia"/>
          <w:b/>
          <w:bCs w:val="0"/>
          <w:highlight w:val="none"/>
        </w:rPr>
      </w:pPr>
      <w:r>
        <w:rPr>
          <w:rFonts w:hint="eastAsia" w:asciiTheme="minorEastAsia" w:hAnsiTheme="minorEastAsia" w:eastAsiaTheme="minorEastAsia" w:cstheme="minorEastAsia"/>
          <w:b/>
          <w:bCs w:val="0"/>
          <w:highlight w:val="none"/>
          <w:lang w:val="en-US" w:eastAsia="zh-CN"/>
        </w:rPr>
        <w:t>临时额度失效后，已用到临时额度的款项将</w:t>
      </w:r>
      <w:r>
        <w:rPr>
          <w:rFonts w:hint="eastAsia" w:asciiTheme="minorEastAsia" w:hAnsiTheme="minorEastAsia" w:cstheme="minorEastAsia"/>
          <w:b/>
          <w:bCs w:val="0"/>
          <w:highlight w:val="none"/>
          <w:lang w:val="en-US" w:eastAsia="zh-CN"/>
        </w:rPr>
        <w:t>作为</w:t>
      </w:r>
      <w:r>
        <w:rPr>
          <w:rFonts w:hint="eastAsia" w:ascii="宋体" w:hAnsi="宋体" w:eastAsia="宋体" w:cs="宋体"/>
          <w:b/>
          <w:sz w:val="21"/>
          <w:szCs w:val="21"/>
          <w:highlight w:val="none"/>
        </w:rPr>
        <w:t>超过账户信用额度使用的款项</w:t>
      </w:r>
      <w:r>
        <w:rPr>
          <w:rFonts w:hint="eastAsia" w:ascii="宋体" w:hAnsi="宋体" w:eastAsia="宋体" w:cs="宋体"/>
          <w:b/>
          <w:sz w:val="21"/>
          <w:szCs w:val="21"/>
          <w:highlight w:val="none"/>
          <w:lang w:val="en-US" w:eastAsia="zh-CN"/>
        </w:rPr>
        <w:t>全额</w:t>
      </w:r>
      <w:r>
        <w:rPr>
          <w:rFonts w:hint="eastAsia" w:asciiTheme="minorEastAsia" w:hAnsiTheme="minorEastAsia" w:eastAsiaTheme="minorEastAsia" w:cstheme="minorEastAsia"/>
          <w:b/>
          <w:bCs w:val="0"/>
          <w:highlight w:val="none"/>
          <w:lang w:val="en-US" w:eastAsia="zh-CN"/>
        </w:rPr>
        <w:t>计入</w:t>
      </w:r>
      <w:r>
        <w:rPr>
          <w:rFonts w:hint="eastAsia" w:asciiTheme="minorEastAsia" w:hAnsiTheme="minorEastAsia" w:cstheme="minorEastAsia"/>
          <w:b/>
          <w:bCs w:val="0"/>
          <w:highlight w:val="none"/>
          <w:lang w:val="en-US" w:eastAsia="zh-CN"/>
        </w:rPr>
        <w:t>下</w:t>
      </w:r>
      <w:r>
        <w:rPr>
          <w:rFonts w:hint="eastAsia" w:asciiTheme="minorEastAsia" w:hAnsiTheme="minorEastAsia" w:eastAsiaTheme="minorEastAsia" w:cstheme="minorEastAsia"/>
          <w:b/>
          <w:bCs w:val="0"/>
          <w:highlight w:val="none"/>
          <w:lang w:val="en-US" w:eastAsia="zh-CN"/>
        </w:rPr>
        <w:t>一期账单的最低还款额</w:t>
      </w:r>
      <w:r>
        <w:rPr>
          <w:rFonts w:hint="eastAsia" w:asciiTheme="minorEastAsia" w:hAnsiTheme="minorEastAsia" w:eastAsiaTheme="minorEastAsia" w:cstheme="minorEastAsia"/>
          <w:b/>
          <w:bCs w:val="0"/>
          <w:highlight w:val="none"/>
        </w:rPr>
        <w:t>。</w:t>
      </w:r>
    </w:p>
    <w:p>
      <w:pPr>
        <w:pStyle w:val="12"/>
        <w:numPr>
          <w:ilvl w:val="0"/>
          <w:numId w:val="2"/>
        </w:numPr>
        <w:ind w:left="0" w:firstLine="411" w:firstLineChars="196"/>
        <w:rPr>
          <w:rFonts w:hint="eastAsia" w:asciiTheme="minorEastAsia" w:hAnsiTheme="minorEastAsia" w:cstheme="minorEastAsia"/>
          <w:highlight w:val="none"/>
        </w:rPr>
      </w:pPr>
      <w:r>
        <w:rPr>
          <w:rFonts w:hint="eastAsia" w:asciiTheme="minorEastAsia" w:hAnsiTheme="minorEastAsia" w:cstheme="minorEastAsia"/>
          <w:highlight w:val="none"/>
        </w:rPr>
        <w:t>本协议适用中华人民共和国大陆地区法律法规。本协议未尽事项依据招商银行信用卡章程、招商银行信用卡领用合约、业务规定及金融惯例等有关规定处理。</w:t>
      </w:r>
    </w:p>
    <w:p>
      <w:pPr>
        <w:pStyle w:val="12"/>
        <w:numPr>
          <w:ilvl w:val="0"/>
          <w:numId w:val="2"/>
        </w:numPr>
        <w:ind w:left="0" w:firstLine="413" w:firstLineChars="196"/>
        <w:rPr>
          <w:rFonts w:hint="eastAsia" w:asciiTheme="minorEastAsia" w:hAnsiTheme="minorEastAsia" w:cstheme="minorEastAsia"/>
          <w:highlight w:val="none"/>
        </w:rPr>
      </w:pPr>
      <w:r>
        <w:rPr>
          <w:rStyle w:val="14"/>
          <w:rFonts w:hint="eastAsia" w:asciiTheme="minorEastAsia" w:hAnsiTheme="minorEastAsia" w:cstheme="minorEastAsia"/>
          <w:b/>
          <w:szCs w:val="21"/>
          <w:highlight w:val="none"/>
        </w:rPr>
        <w:t>您</w:t>
      </w:r>
      <w:r>
        <w:rPr>
          <w:rStyle w:val="14"/>
          <w:rFonts w:hint="eastAsia" w:asciiTheme="minorEastAsia" w:hAnsiTheme="minorEastAsia" w:cstheme="minorEastAsia"/>
          <w:b/>
          <w:szCs w:val="21"/>
          <w:highlight w:val="none"/>
          <w:lang w:val="en-US" w:eastAsia="zh-CN"/>
        </w:rPr>
        <w:t>知晓并同意</w:t>
      </w:r>
      <w:r>
        <w:rPr>
          <w:rStyle w:val="14"/>
          <w:rFonts w:hint="eastAsia" w:asciiTheme="minorEastAsia" w:hAnsiTheme="minorEastAsia" w:cstheme="minorEastAsia"/>
          <w:b/>
          <w:szCs w:val="21"/>
          <w:highlight w:val="none"/>
        </w:rPr>
        <w:t>不得利用本业务进行虚假交易、洗钱等违法违规行为，且有义务配合我行进行相关调查。如您</w:t>
      </w:r>
      <w:r>
        <w:rPr>
          <w:rStyle w:val="14"/>
          <w:rFonts w:hint="eastAsia" w:asciiTheme="minorEastAsia" w:hAnsiTheme="minorEastAsia" w:cstheme="minorEastAsia"/>
          <w:b/>
          <w:szCs w:val="21"/>
          <w:highlight w:val="none"/>
          <w:lang w:val="en-US" w:eastAsia="zh-CN"/>
        </w:rPr>
        <w:t>选择</w:t>
      </w:r>
      <w:r>
        <w:rPr>
          <w:rStyle w:val="14"/>
          <w:rFonts w:hint="eastAsia" w:asciiTheme="minorEastAsia" w:hAnsiTheme="minorEastAsia" w:cstheme="minorEastAsia"/>
          <w:b/>
          <w:szCs w:val="21"/>
          <w:highlight w:val="none"/>
        </w:rPr>
        <w:t>拒绝配合我行进行相关调查或我行认为您存在下述任一情形：1）虚假交易；2）洗钱；3）欺诈；4）违反诚信原则的行为；5）违反本协议约定；6）逾期还款；7）</w:t>
      </w:r>
      <w:r>
        <w:rPr>
          <w:rStyle w:val="14"/>
          <w:rFonts w:hint="eastAsia" w:asciiTheme="minorEastAsia" w:hAnsiTheme="minorEastAsia" w:cstheme="minorEastAsia"/>
          <w:b/>
          <w:highlight w:val="none"/>
        </w:rPr>
        <w:t>所持信用卡被停用或管制</w:t>
      </w:r>
      <w:r>
        <w:rPr>
          <w:rStyle w:val="14"/>
          <w:rFonts w:hint="eastAsia" w:asciiTheme="minorEastAsia" w:hAnsiTheme="minorEastAsia" w:cstheme="minorEastAsia"/>
          <w:b/>
          <w:szCs w:val="21"/>
          <w:highlight w:val="none"/>
        </w:rPr>
        <w:t>；8）伪冒风险；9）信用风险；10）其他违法违规行为，</w:t>
      </w:r>
      <w:r>
        <w:rPr>
          <w:rStyle w:val="14"/>
          <w:rFonts w:hint="eastAsia" w:asciiTheme="minorEastAsia" w:hAnsiTheme="minorEastAsia" w:cstheme="minorEastAsia"/>
          <w:b/>
          <w:szCs w:val="21"/>
          <w:highlight w:val="none"/>
          <w:lang w:val="en-US" w:eastAsia="zh-CN"/>
        </w:rPr>
        <w:t>您知悉</w:t>
      </w:r>
      <w:r>
        <w:rPr>
          <w:rStyle w:val="14"/>
          <w:rFonts w:hint="eastAsia" w:asciiTheme="minorEastAsia" w:hAnsiTheme="minorEastAsia" w:cstheme="minorEastAsia"/>
          <w:b/>
          <w:szCs w:val="21"/>
          <w:highlight w:val="none"/>
        </w:rPr>
        <w:t>我行有权采取以下一种、多种或全部措施：1）暂停或终止向您提供本协议项下的服务；2）取消您的境外临时额度；3）终止本协议；3）限制或取消您的信用卡交易；4）中止或停止您使用我行信用卡的权利</w:t>
      </w:r>
      <w:r>
        <w:rPr>
          <w:rFonts w:hint="eastAsia" w:ascii="宋体" w:hAnsi="宋体" w:eastAsia="宋体"/>
          <w:b/>
          <w:highlight w:val="none"/>
        </w:rPr>
        <w:t>；6）其他</w:t>
      </w:r>
      <w:r>
        <w:rPr>
          <w:rFonts w:ascii="宋体" w:hAnsi="宋体" w:eastAsia="宋体"/>
          <w:b/>
          <w:highlight w:val="none"/>
        </w:rPr>
        <w:t>法律</w:t>
      </w:r>
      <w:r>
        <w:rPr>
          <w:rFonts w:hint="eastAsia" w:ascii="宋体" w:hAnsi="宋体" w:eastAsia="宋体"/>
          <w:b/>
          <w:highlight w:val="none"/>
        </w:rPr>
        <w:t>措施</w:t>
      </w:r>
      <w:r>
        <w:rPr>
          <w:rFonts w:ascii="宋体" w:hAnsi="宋体" w:eastAsia="宋体"/>
          <w:b/>
          <w:highlight w:val="none"/>
        </w:rPr>
        <w:t>。</w:t>
      </w:r>
    </w:p>
    <w:p>
      <w:pPr>
        <w:pStyle w:val="12"/>
        <w:numPr>
          <w:ilvl w:val="0"/>
          <w:numId w:val="2"/>
        </w:numPr>
        <w:ind w:left="0" w:firstLine="411" w:firstLineChars="196"/>
        <w:rPr>
          <w:rFonts w:hint="eastAsia" w:asciiTheme="minorEastAsia" w:hAnsiTheme="minorEastAsia" w:cstheme="minorEastAsia"/>
          <w:highlight w:val="none"/>
        </w:rPr>
      </w:pPr>
      <w:r>
        <w:rPr>
          <w:rFonts w:hint="eastAsia" w:asciiTheme="minorEastAsia" w:hAnsiTheme="minorEastAsia" w:cstheme="minorEastAsia"/>
          <w:highlight w:val="none"/>
        </w:rPr>
        <w:t>您应当依照可适用的法律法规使用我行提供的金融服务，如我行发现您或您重要关联方存在洗钱或者制裁风险事件，例如提供不实、不完整或者无效的身份或交易信息，未依照本协议要求及时更新身份证明文件，您或您的账户、您的重要关联方出现异常或涉嫌洗钱、恐怖融资，您或您的交易、重要关联方或交易涉及联合国、中国等国际组织或国家发布的监控名单或者制裁事项，您或您的重要关联方在使用金融服务中出现其他违反可适用法律法规的情况等，我行有权单方对您采取拒绝开户申请、限制交易、停止支付及终止账户业务等一项或多项措施，并可要求您配合尽职调查、补充证明文件或者在指定期限内办理销户及其他相关手续。您逾期未办理的，则视同自愿销户，此时我行可单方予以销户。我行因您出现本条所述的风险情况而采取上述措施所造成的责任和损失由您自行承担。您同时还应对我行由此可能产生的损失承担赔偿责任。我行有权直接从您的账户扣款对</w:t>
      </w:r>
      <w:r>
        <w:rPr>
          <w:rFonts w:hint="eastAsia" w:asciiTheme="minorEastAsia" w:hAnsiTheme="minorEastAsia" w:cstheme="minorEastAsia"/>
          <w:highlight w:val="none"/>
          <w:lang w:val="en-US" w:eastAsia="zh-CN"/>
        </w:rPr>
        <w:t>我行</w:t>
      </w:r>
      <w:r>
        <w:rPr>
          <w:rFonts w:hint="eastAsia" w:asciiTheme="minorEastAsia" w:hAnsiTheme="minorEastAsia" w:cstheme="minorEastAsia"/>
          <w:highlight w:val="none"/>
        </w:rPr>
        <w:t>所受损失予以弥补。</w:t>
      </w:r>
    </w:p>
    <w:p>
      <w:pPr>
        <w:pStyle w:val="12"/>
        <w:numPr>
          <w:ilvl w:val="0"/>
          <w:numId w:val="2"/>
        </w:numPr>
        <w:ind w:left="0" w:firstLine="413" w:firstLineChars="196"/>
        <w:rPr>
          <w:highlight w:val="none"/>
        </w:rPr>
      </w:pPr>
      <w:r>
        <w:rPr>
          <w:rFonts w:hint="eastAsia" w:asciiTheme="minorEastAsia" w:hAnsiTheme="minorEastAsia" w:eastAsiaTheme="minorEastAsia" w:cstheme="minorEastAsia"/>
          <w:b/>
          <w:bCs w:val="0"/>
          <w:kern w:val="2"/>
          <w:sz w:val="21"/>
          <w:szCs w:val="22"/>
          <w:highlight w:val="none"/>
          <w:u w:val="none"/>
          <w:lang w:eastAsia="zh-CN"/>
        </w:rPr>
        <w:t>您</w:t>
      </w:r>
      <w:r>
        <w:rPr>
          <w:rFonts w:hint="eastAsia" w:asciiTheme="minorEastAsia" w:hAnsiTheme="minorEastAsia" w:eastAsiaTheme="minorEastAsia" w:cstheme="minorEastAsia"/>
          <w:b/>
          <w:bCs w:val="0"/>
          <w:kern w:val="2"/>
          <w:sz w:val="21"/>
          <w:szCs w:val="22"/>
          <w:highlight w:val="none"/>
          <w:u w:val="none"/>
        </w:rPr>
        <w:t>有权要求</w:t>
      </w:r>
      <w:r>
        <w:rPr>
          <w:rFonts w:hint="eastAsia" w:asciiTheme="minorEastAsia" w:hAnsiTheme="minorEastAsia" w:cstheme="minorEastAsia"/>
          <w:b/>
          <w:bCs w:val="0"/>
          <w:kern w:val="2"/>
          <w:sz w:val="21"/>
          <w:szCs w:val="22"/>
          <w:highlight w:val="none"/>
          <w:u w:val="none"/>
          <w:lang w:eastAsia="zh-CN"/>
        </w:rPr>
        <w:t>我行</w:t>
      </w:r>
      <w:r>
        <w:rPr>
          <w:rFonts w:hint="eastAsia" w:asciiTheme="minorEastAsia" w:hAnsiTheme="minorEastAsia" w:eastAsiaTheme="minorEastAsia" w:cstheme="minorEastAsia"/>
          <w:b/>
          <w:bCs w:val="0"/>
          <w:kern w:val="2"/>
          <w:sz w:val="21"/>
          <w:szCs w:val="22"/>
          <w:highlight w:val="none"/>
          <w:u w:val="none"/>
          <w:lang w:eastAsia="zh-CN"/>
        </w:rPr>
        <w:t>对本协议条款</w:t>
      </w:r>
      <w:r>
        <w:rPr>
          <w:rFonts w:hint="eastAsia" w:asciiTheme="minorEastAsia" w:hAnsiTheme="minorEastAsia" w:eastAsiaTheme="minorEastAsia" w:cstheme="minorEastAsia"/>
          <w:b/>
          <w:bCs w:val="0"/>
          <w:kern w:val="2"/>
          <w:sz w:val="21"/>
          <w:szCs w:val="22"/>
          <w:highlight w:val="none"/>
          <w:u w:val="none"/>
        </w:rPr>
        <w:t>进行解释和说明</w:t>
      </w:r>
      <w:r>
        <w:rPr>
          <w:rFonts w:hint="eastAsia" w:asciiTheme="minorEastAsia" w:hAnsiTheme="minorEastAsia" w:eastAsiaTheme="minorEastAsia" w:cstheme="minorEastAsia"/>
          <w:b w:val="0"/>
          <w:bCs/>
          <w:kern w:val="2"/>
          <w:sz w:val="21"/>
          <w:szCs w:val="22"/>
          <w:highlight w:val="none"/>
          <w:u w:val="none"/>
        </w:rPr>
        <w:t>，</w:t>
      </w:r>
      <w:r>
        <w:rPr>
          <w:rFonts w:hint="eastAsia" w:asciiTheme="minorEastAsia" w:hAnsiTheme="minorEastAsia" w:cstheme="minorEastAsia"/>
          <w:highlight w:val="none"/>
        </w:rPr>
        <w:t>如您对</w:t>
      </w:r>
      <w:r>
        <w:rPr>
          <w:rFonts w:hint="eastAsia" w:asciiTheme="minorEastAsia" w:hAnsiTheme="minorEastAsia" w:cstheme="minorEastAsia"/>
          <w:highlight w:val="none"/>
          <w:lang w:val="en-US" w:eastAsia="zh-CN"/>
        </w:rPr>
        <w:t>本</w:t>
      </w:r>
      <w:r>
        <w:rPr>
          <w:rFonts w:hint="eastAsia" w:asciiTheme="minorEastAsia" w:hAnsiTheme="minorEastAsia" w:cstheme="minorEastAsia"/>
          <w:highlight w:val="none"/>
        </w:rPr>
        <w:t>协议有任何疑问</w:t>
      </w:r>
      <w:r>
        <w:rPr>
          <w:rFonts w:hint="eastAsia" w:asciiTheme="minorEastAsia" w:hAnsiTheme="minorEastAsia" w:cstheme="minorEastAsia"/>
          <w:highlight w:val="none"/>
          <w:lang w:val="en-US" w:eastAsia="zh-CN"/>
        </w:rPr>
        <w:t>或</w:t>
      </w:r>
      <w:r>
        <w:rPr>
          <w:rFonts w:hint="eastAsia" w:asciiTheme="minorEastAsia" w:hAnsiTheme="minorEastAsia" w:cstheme="minorEastAsia"/>
          <w:highlight w:val="none"/>
          <w:lang w:eastAsia="zh-CN"/>
        </w:rPr>
        <w:t>意见，</w:t>
      </w:r>
      <w:r>
        <w:rPr>
          <w:rFonts w:hint="eastAsia" w:asciiTheme="minorEastAsia" w:hAnsiTheme="minorEastAsia" w:cstheme="minorEastAsia"/>
          <w:b/>
          <w:bCs/>
          <w:highlight w:val="none"/>
          <w:lang w:eastAsia="zh-CN"/>
        </w:rPr>
        <w:t>请联系</w:t>
      </w:r>
      <w:r>
        <w:rPr>
          <w:rFonts w:hint="eastAsia" w:asciiTheme="minorEastAsia" w:hAnsiTheme="minorEastAsia" w:cstheme="minorEastAsia"/>
          <w:b/>
          <w:bCs/>
          <w:highlight w:val="none"/>
          <w:lang w:val="en-US" w:eastAsia="zh-CN"/>
        </w:rPr>
        <w:t>客服热线（4008205555）</w:t>
      </w:r>
      <w:r>
        <w:rPr>
          <w:rFonts w:hint="eastAsia" w:asciiTheme="minorEastAsia" w:hAnsiTheme="minorEastAsia" w:cstheme="minorEastAsia"/>
          <w:b/>
          <w:bCs/>
          <w:kern w:val="2"/>
          <w:sz w:val="21"/>
          <w:szCs w:val="24"/>
          <w:highlight w:val="none"/>
          <w:u w:val="none"/>
          <w:lang w:val="en-US" w:eastAsia="zh-CN"/>
        </w:rPr>
        <w:t>进行咨询或反映</w:t>
      </w:r>
      <w:r>
        <w:rPr>
          <w:rFonts w:hint="default" w:asciiTheme="minorHAnsi" w:hAnsiTheme="minorHAnsi" w:eastAsiaTheme="minorEastAsia" w:cstheme="minorBidi"/>
          <w:b w:val="0"/>
          <w:bCs w:val="0"/>
          <w:kern w:val="2"/>
          <w:sz w:val="21"/>
          <w:szCs w:val="24"/>
          <w:highlight w:val="none"/>
          <w:u w:val="none"/>
          <w:lang w:val="en-US"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E6BB2"/>
    <w:multiLevelType w:val="multilevel"/>
    <w:tmpl w:val="2FAE6BB2"/>
    <w:lvl w:ilvl="0" w:tentative="0">
      <w:start w:val="1"/>
      <w:numFmt w:val="japaneseCounting"/>
      <w:pStyle w:val="2"/>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C6E1AA0"/>
    <w:multiLevelType w:val="multilevel"/>
    <w:tmpl w:val="3C6E1AA0"/>
    <w:lvl w:ilvl="0" w:tentative="0">
      <w:start w:val="1"/>
      <w:numFmt w:val="decimal"/>
      <w:lvlText w:val="%1."/>
      <w:lvlJc w:val="left"/>
      <w:pPr>
        <w:ind w:left="563" w:hanging="420"/>
      </w:pPr>
    </w:lvl>
    <w:lvl w:ilvl="1" w:tentative="0">
      <w:start w:val="1"/>
      <w:numFmt w:val="lowerLetter"/>
      <w:lvlText w:val="%2)"/>
      <w:lvlJc w:val="left"/>
      <w:pPr>
        <w:ind w:left="983" w:hanging="420"/>
      </w:pPr>
    </w:lvl>
    <w:lvl w:ilvl="2" w:tentative="0">
      <w:start w:val="1"/>
      <w:numFmt w:val="lowerRoman"/>
      <w:lvlText w:val="%3."/>
      <w:lvlJc w:val="right"/>
      <w:pPr>
        <w:ind w:left="1403" w:hanging="420"/>
      </w:pPr>
    </w:lvl>
    <w:lvl w:ilvl="3" w:tentative="0">
      <w:start w:val="1"/>
      <w:numFmt w:val="decimal"/>
      <w:lvlText w:val="%4."/>
      <w:lvlJc w:val="left"/>
      <w:pPr>
        <w:ind w:left="1823" w:hanging="420"/>
      </w:pPr>
    </w:lvl>
    <w:lvl w:ilvl="4" w:tentative="0">
      <w:start w:val="1"/>
      <w:numFmt w:val="lowerLetter"/>
      <w:lvlText w:val="%5)"/>
      <w:lvlJc w:val="left"/>
      <w:pPr>
        <w:ind w:left="2243" w:hanging="420"/>
      </w:pPr>
    </w:lvl>
    <w:lvl w:ilvl="5" w:tentative="0">
      <w:start w:val="1"/>
      <w:numFmt w:val="lowerRoman"/>
      <w:lvlText w:val="%6."/>
      <w:lvlJc w:val="right"/>
      <w:pPr>
        <w:ind w:left="2663" w:hanging="420"/>
      </w:pPr>
    </w:lvl>
    <w:lvl w:ilvl="6" w:tentative="0">
      <w:start w:val="1"/>
      <w:numFmt w:val="decimal"/>
      <w:lvlText w:val="%7."/>
      <w:lvlJc w:val="left"/>
      <w:pPr>
        <w:ind w:left="3083" w:hanging="420"/>
      </w:pPr>
    </w:lvl>
    <w:lvl w:ilvl="7" w:tentative="0">
      <w:start w:val="1"/>
      <w:numFmt w:val="lowerLetter"/>
      <w:lvlText w:val="%8)"/>
      <w:lvlJc w:val="left"/>
      <w:pPr>
        <w:ind w:left="3503" w:hanging="420"/>
      </w:pPr>
    </w:lvl>
    <w:lvl w:ilvl="8" w:tentative="0">
      <w:start w:val="1"/>
      <w:numFmt w:val="lowerRoman"/>
      <w:lvlText w:val="%9."/>
      <w:lvlJc w:val="right"/>
      <w:pPr>
        <w:ind w:left="392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12"/>
    <w:rsid w:val="00176616"/>
    <w:rsid w:val="00233C89"/>
    <w:rsid w:val="002340E8"/>
    <w:rsid w:val="00265712"/>
    <w:rsid w:val="0033278F"/>
    <w:rsid w:val="0073603D"/>
    <w:rsid w:val="007652C6"/>
    <w:rsid w:val="00783897"/>
    <w:rsid w:val="00871229"/>
    <w:rsid w:val="00884848"/>
    <w:rsid w:val="00890B98"/>
    <w:rsid w:val="009747D1"/>
    <w:rsid w:val="00993913"/>
    <w:rsid w:val="00A11902"/>
    <w:rsid w:val="00B236F3"/>
    <w:rsid w:val="00CB7188"/>
    <w:rsid w:val="00D37C2B"/>
    <w:rsid w:val="00DD7426"/>
    <w:rsid w:val="00DE5DBB"/>
    <w:rsid w:val="00F10610"/>
    <w:rsid w:val="00F824CB"/>
    <w:rsid w:val="01097D12"/>
    <w:rsid w:val="01EB282D"/>
    <w:rsid w:val="05656DF0"/>
    <w:rsid w:val="06496585"/>
    <w:rsid w:val="06B06606"/>
    <w:rsid w:val="07F51ED2"/>
    <w:rsid w:val="081D61A3"/>
    <w:rsid w:val="09660298"/>
    <w:rsid w:val="0C835F66"/>
    <w:rsid w:val="0D3E470E"/>
    <w:rsid w:val="0F6B7E79"/>
    <w:rsid w:val="12FE1406"/>
    <w:rsid w:val="13FD5402"/>
    <w:rsid w:val="14043690"/>
    <w:rsid w:val="14C76931"/>
    <w:rsid w:val="16664C6D"/>
    <w:rsid w:val="1BB7742E"/>
    <w:rsid w:val="1D7C1F07"/>
    <w:rsid w:val="1DE32B3C"/>
    <w:rsid w:val="20F951EE"/>
    <w:rsid w:val="217D38D4"/>
    <w:rsid w:val="21D84AAB"/>
    <w:rsid w:val="234F2C58"/>
    <w:rsid w:val="244F7696"/>
    <w:rsid w:val="24D91B2F"/>
    <w:rsid w:val="27450C9C"/>
    <w:rsid w:val="27FB11E8"/>
    <w:rsid w:val="2A5E76F1"/>
    <w:rsid w:val="2AEF315A"/>
    <w:rsid w:val="2D3C6148"/>
    <w:rsid w:val="2FAA1F3F"/>
    <w:rsid w:val="30D23BA8"/>
    <w:rsid w:val="31FC1227"/>
    <w:rsid w:val="32AA787E"/>
    <w:rsid w:val="3329429C"/>
    <w:rsid w:val="3534168D"/>
    <w:rsid w:val="37105CD8"/>
    <w:rsid w:val="3BE56498"/>
    <w:rsid w:val="3DC361DB"/>
    <w:rsid w:val="40414133"/>
    <w:rsid w:val="408D4FAD"/>
    <w:rsid w:val="43486899"/>
    <w:rsid w:val="442B60EC"/>
    <w:rsid w:val="4718706F"/>
    <w:rsid w:val="49E31D61"/>
    <w:rsid w:val="4B0A0682"/>
    <w:rsid w:val="4E76086F"/>
    <w:rsid w:val="5083107A"/>
    <w:rsid w:val="50F15672"/>
    <w:rsid w:val="51D625A8"/>
    <w:rsid w:val="526F3999"/>
    <w:rsid w:val="52F30CB1"/>
    <w:rsid w:val="5419269F"/>
    <w:rsid w:val="549A3329"/>
    <w:rsid w:val="54AA3614"/>
    <w:rsid w:val="55C3275D"/>
    <w:rsid w:val="5A9E683B"/>
    <w:rsid w:val="5AF34095"/>
    <w:rsid w:val="5B2752AC"/>
    <w:rsid w:val="5C1D7DF7"/>
    <w:rsid w:val="5C687755"/>
    <w:rsid w:val="5C6C7951"/>
    <w:rsid w:val="5D433A3B"/>
    <w:rsid w:val="5D792EFE"/>
    <w:rsid w:val="5F4A1C8B"/>
    <w:rsid w:val="5F952E9E"/>
    <w:rsid w:val="61F1651F"/>
    <w:rsid w:val="64293E52"/>
    <w:rsid w:val="644E55EC"/>
    <w:rsid w:val="65304FE6"/>
    <w:rsid w:val="67D05F7E"/>
    <w:rsid w:val="67DE3B3D"/>
    <w:rsid w:val="690E4CC4"/>
    <w:rsid w:val="69E34259"/>
    <w:rsid w:val="6B6D27CD"/>
    <w:rsid w:val="6DBA22D0"/>
    <w:rsid w:val="6E357AB2"/>
    <w:rsid w:val="72BF1DCE"/>
    <w:rsid w:val="731F639A"/>
    <w:rsid w:val="7450104A"/>
    <w:rsid w:val="75607F8B"/>
    <w:rsid w:val="757866B9"/>
    <w:rsid w:val="7711285B"/>
    <w:rsid w:val="77730F83"/>
    <w:rsid w:val="7B497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numPr>
        <w:ilvl w:val="0"/>
        <w:numId w:val="1"/>
      </w:numPr>
      <w:spacing w:after="120"/>
      <w:outlineLvl w:val="0"/>
    </w:pPr>
    <w:rPr>
      <w:b/>
      <w:bCs/>
      <w:kern w:val="44"/>
      <w:sz w:val="30"/>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3"/>
    <w:semiHidden/>
    <w:unhideWhenUsed/>
    <w:qFormat/>
    <w:uiPriority w:val="99"/>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7"/>
    <w:semiHidden/>
    <w:unhideWhenUsed/>
    <w:qFormat/>
    <w:uiPriority w:val="99"/>
    <w:pPr>
      <w:tabs>
        <w:tab w:val="center" w:pos="4153"/>
        <w:tab w:val="right" w:pos="8306"/>
      </w:tabs>
      <w:snapToGrid w:val="0"/>
      <w:jc w:val="left"/>
    </w:pPr>
    <w:rPr>
      <w:sz w:val="18"/>
      <w:szCs w:val="18"/>
    </w:rPr>
  </w:style>
  <w:style w:type="paragraph" w:styleId="6">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75" w:beforeAutospacing="0" w:after="75" w:afterAutospacing="0"/>
      <w:ind w:left="0" w:right="0"/>
      <w:jc w:val="left"/>
    </w:pPr>
    <w:rPr>
      <w:kern w:val="0"/>
      <w:sz w:val="24"/>
      <w:lang w:val="en-US" w:eastAsia="zh-CN" w:bidi="ar"/>
    </w:rPr>
  </w:style>
  <w:style w:type="paragraph" w:styleId="8">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character" w:styleId="11">
    <w:name w:val="annotation reference"/>
    <w:basedOn w:val="10"/>
    <w:semiHidden/>
    <w:unhideWhenUsed/>
    <w:qFormat/>
    <w:uiPriority w:val="99"/>
    <w:rPr>
      <w:sz w:val="21"/>
      <w:szCs w:val="21"/>
    </w:rPr>
  </w:style>
  <w:style w:type="paragraph" w:styleId="12">
    <w:name w:val="List Paragraph"/>
    <w:basedOn w:val="1"/>
    <w:qFormat/>
    <w:uiPriority w:val="34"/>
    <w:pPr>
      <w:ind w:firstLine="420" w:firstLineChars="200"/>
    </w:pPr>
  </w:style>
  <w:style w:type="character" w:customStyle="1" w:styleId="13">
    <w:name w:val="批注文字 Char"/>
    <w:basedOn w:val="10"/>
    <w:link w:val="3"/>
    <w:semiHidden/>
    <w:qFormat/>
    <w:uiPriority w:val="99"/>
  </w:style>
  <w:style w:type="character" w:customStyle="1" w:styleId="14">
    <w:name w:val="apple-style-span"/>
    <w:basedOn w:val="10"/>
    <w:qFormat/>
    <w:uiPriority w:val="0"/>
  </w:style>
  <w:style w:type="character" w:customStyle="1" w:styleId="15">
    <w:name w:val="批注框文本 Char"/>
    <w:basedOn w:val="10"/>
    <w:link w:val="4"/>
    <w:semiHidden/>
    <w:qFormat/>
    <w:uiPriority w:val="99"/>
    <w:rPr>
      <w:sz w:val="18"/>
      <w:szCs w:val="18"/>
    </w:rPr>
  </w:style>
  <w:style w:type="character" w:customStyle="1" w:styleId="16">
    <w:name w:val="页眉 Char"/>
    <w:basedOn w:val="10"/>
    <w:link w:val="6"/>
    <w:semiHidden/>
    <w:qFormat/>
    <w:uiPriority w:val="99"/>
    <w:rPr>
      <w:sz w:val="18"/>
      <w:szCs w:val="18"/>
    </w:rPr>
  </w:style>
  <w:style w:type="character" w:customStyle="1" w:styleId="17">
    <w:name w:val="页脚 Char"/>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280</Words>
  <Characters>1598</Characters>
  <Lines>13</Lines>
  <Paragraphs>3</Paragraphs>
  <TotalTime>23</TotalTime>
  <ScaleCrop>false</ScaleCrop>
  <LinksUpToDate>false</LinksUpToDate>
  <CharactersWithSpaces>1875</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2015-07-10T01:25:00Z</dcterms:created>
  <dc:creator>ZZ672228</dc:creator>
  <cp:lastModifiedBy>zz666111</cp:lastModifiedBy>
  <cp:lastPrinted>2022-03-10T01:55:00Z</cp:lastPrinted>
  <dcterms:modified xsi:type="dcterms:W3CDTF">2023-01-03T08:31:24Z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5C7AD0CF684947BA9962768D2C8607F2</vt:lpwstr>
  </property>
</Properties>
</file>