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99" w:rsidRPr="00763C99" w:rsidRDefault="00763C99" w:rsidP="00AA2E58">
      <w:pPr>
        <w:adjustRightInd w:val="0"/>
        <w:snapToGrid w:val="0"/>
        <w:spacing w:line="288" w:lineRule="auto"/>
        <w:jc w:val="left"/>
        <w:rPr>
          <w:rFonts w:ascii="仿宋_GB2312" w:eastAsia="仿宋_GB2312" w:hAnsi="仿宋_GB2312" w:cs="仿宋_GB2312"/>
          <w:sz w:val="32"/>
          <w:szCs w:val="32"/>
        </w:rPr>
      </w:pPr>
      <w:r w:rsidRPr="00763C99">
        <w:rPr>
          <w:rFonts w:ascii="仿宋_GB2312" w:eastAsia="仿宋_GB2312" w:hAnsi="仿宋_GB2312" w:cs="仿宋_GB2312" w:hint="eastAsia"/>
          <w:sz w:val="32"/>
          <w:szCs w:val="32"/>
        </w:rPr>
        <w:t>附</w:t>
      </w:r>
      <w:r w:rsidRPr="00763C99">
        <w:rPr>
          <w:rFonts w:ascii="仿宋_GB2312" w:eastAsia="仿宋_GB2312" w:hAnsi="仿宋_GB2312" w:cs="仿宋_GB2312"/>
          <w:sz w:val="32"/>
          <w:szCs w:val="32"/>
        </w:rPr>
        <w:t>1</w:t>
      </w:r>
    </w:p>
    <w:p w:rsidR="00F54EB1" w:rsidRPr="008C7C1F" w:rsidRDefault="00F54EB1" w:rsidP="00AA2E58">
      <w:pPr>
        <w:adjustRightInd w:val="0"/>
        <w:snapToGrid w:val="0"/>
        <w:spacing w:line="288" w:lineRule="auto"/>
        <w:jc w:val="center"/>
        <w:rPr>
          <w:rFonts w:ascii="方正仿宋" w:eastAsia="方正仿宋" w:hAnsi="宋体" w:cs="宋体" w:hint="eastAsia"/>
          <w:bCs/>
          <w:sz w:val="11"/>
          <w:szCs w:val="32"/>
        </w:rPr>
      </w:pPr>
      <w:bookmarkStart w:id="0" w:name="_GoBack"/>
      <w:bookmarkEnd w:id="0"/>
    </w:p>
    <w:p w:rsidR="00763C99" w:rsidRDefault="00763C99" w:rsidP="00AA2E58">
      <w:pPr>
        <w:adjustRightInd w:val="0"/>
        <w:snapToGrid w:val="0"/>
        <w:spacing w:line="288" w:lineRule="auto"/>
        <w:jc w:val="center"/>
        <w:rPr>
          <w:rFonts w:ascii="宋体" w:hAnsi="宋体" w:cs="宋体"/>
          <w:bCs/>
          <w:sz w:val="36"/>
          <w:szCs w:val="36"/>
        </w:rPr>
      </w:pPr>
      <w:r w:rsidRPr="00763C99">
        <w:rPr>
          <w:rFonts w:ascii="宋体" w:hAnsi="宋体" w:cs="宋体" w:hint="eastAsia"/>
          <w:bCs/>
          <w:sz w:val="36"/>
          <w:szCs w:val="36"/>
        </w:rPr>
        <w:t>离岸代客外汇买卖业务委托书</w:t>
      </w:r>
    </w:p>
    <w:p w:rsidR="00AA2E58" w:rsidRPr="008C7C1F" w:rsidRDefault="00AA2E58" w:rsidP="00AA2E58">
      <w:pPr>
        <w:adjustRightInd w:val="0"/>
        <w:snapToGrid w:val="0"/>
        <w:spacing w:line="288" w:lineRule="auto"/>
        <w:jc w:val="center"/>
        <w:rPr>
          <w:rFonts w:ascii="方正仿宋" w:eastAsia="方正仿宋" w:hAnsi="宋体" w:cs="宋体"/>
          <w:bCs/>
          <w:sz w:val="11"/>
          <w:szCs w:val="32"/>
        </w:rPr>
      </w:pPr>
    </w:p>
    <w:p w:rsidR="00763C99" w:rsidRDefault="005E1E40">
      <w:pPr>
        <w:adjustRightInd w:val="0"/>
        <w:snapToGrid w:val="0"/>
        <w:spacing w:line="276" w:lineRule="auto"/>
        <w:rPr>
          <w:rFonts w:ascii="方正仿宋" w:eastAsia="方正仿宋" w:hAnsi="仿宋"/>
          <w:sz w:val="24"/>
          <w:szCs w:val="24"/>
        </w:rPr>
      </w:pPr>
      <w:r>
        <w:rPr>
          <w:rFonts w:ascii="方正仿宋" w:eastAsia="方正仿宋" w:hAnsi="仿宋" w:hint="eastAsia"/>
          <w:sz w:val="24"/>
          <w:szCs w:val="24"/>
        </w:rPr>
        <w:t>招商银行</w:t>
      </w:r>
      <w:r>
        <w:rPr>
          <w:rFonts w:ascii="方正仿宋" w:eastAsia="方正仿宋" w:hAnsi="仿宋" w:hint="eastAsia"/>
          <w:sz w:val="24"/>
          <w:szCs w:val="24"/>
          <w:u w:val="single"/>
        </w:rPr>
        <w:t xml:space="preserve">               </w:t>
      </w:r>
      <w:r>
        <w:rPr>
          <w:rFonts w:ascii="方正仿宋" w:eastAsia="方正仿宋" w:hAnsi="仿宋" w:hint="eastAsia"/>
          <w:sz w:val="24"/>
          <w:szCs w:val="24"/>
        </w:rPr>
        <w:t>：</w:t>
      </w:r>
    </w:p>
    <w:p w:rsidR="00763C99" w:rsidRDefault="005E1E40">
      <w:pPr>
        <w:adjustRightInd w:val="0"/>
        <w:snapToGrid w:val="0"/>
        <w:spacing w:line="276" w:lineRule="auto"/>
        <w:ind w:firstLine="567"/>
        <w:rPr>
          <w:rFonts w:ascii="方正仿宋" w:eastAsia="方正仿宋" w:hAnsi="仿宋"/>
          <w:sz w:val="24"/>
          <w:szCs w:val="24"/>
        </w:rPr>
      </w:pPr>
      <w:r>
        <w:rPr>
          <w:rFonts w:ascii="方正仿宋" w:eastAsia="方正仿宋" w:hAnsi="仿宋" w:hint="eastAsia"/>
          <w:sz w:val="24"/>
          <w:szCs w:val="24"/>
        </w:rPr>
        <w:t>根据</w:t>
      </w:r>
      <w:r>
        <w:rPr>
          <w:rFonts w:ascii="方正仿宋" w:eastAsia="方正仿宋" w:hint="eastAsia"/>
          <w:sz w:val="24"/>
          <w:szCs w:val="24"/>
        </w:rPr>
        <w:t>我司</w:t>
      </w:r>
      <w:r w:rsidR="00AA2E58">
        <w:rPr>
          <w:rFonts w:ascii="方正仿宋" w:eastAsia="方正仿宋" w:hint="eastAsia"/>
          <w:sz w:val="24"/>
          <w:szCs w:val="24"/>
        </w:rPr>
        <w:t>／</w:t>
      </w:r>
      <w:r>
        <w:rPr>
          <w:rFonts w:ascii="方正仿宋" w:eastAsia="方正仿宋" w:hint="eastAsia"/>
          <w:sz w:val="24"/>
          <w:szCs w:val="24"/>
        </w:rPr>
        <w:t>本人</w:t>
      </w:r>
      <w:r>
        <w:rPr>
          <w:rFonts w:ascii="方正仿宋" w:eastAsia="方正仿宋" w:hAnsi="仿宋" w:hint="eastAsia"/>
          <w:sz w:val="24"/>
          <w:szCs w:val="24"/>
        </w:rPr>
        <w:t>与贵行签订之</w:t>
      </w:r>
      <w:r>
        <w:rPr>
          <w:rFonts w:ascii="方正仿宋" w:eastAsia="方正仿宋" w:hAnsi="仿宋" w:hint="eastAsia"/>
          <w:sz w:val="24"/>
          <w:szCs w:val="24"/>
          <w:u w:val="single"/>
        </w:rPr>
        <w:t xml:space="preserve">                </w:t>
      </w:r>
      <w:r>
        <w:rPr>
          <w:rFonts w:ascii="方正仿宋" w:eastAsia="方正仿宋" w:hAnsi="仿宋" w:hint="eastAsia"/>
          <w:sz w:val="24"/>
          <w:szCs w:val="24"/>
        </w:rPr>
        <w:t>,特向贵行申请办理以下外汇买卖交易业务：</w:t>
      </w:r>
    </w:p>
    <w:p w:rsidR="00763C99" w:rsidRDefault="005E1E40">
      <w:pPr>
        <w:adjustRightInd w:val="0"/>
        <w:snapToGrid w:val="0"/>
        <w:ind w:right="-508"/>
        <w:rPr>
          <w:rFonts w:ascii="方正仿宋" w:eastAsia="方正仿宋"/>
          <w:sz w:val="24"/>
          <w:szCs w:val="24"/>
        </w:rPr>
      </w:pPr>
      <w:r>
        <w:rPr>
          <w:rFonts w:ascii="方正仿宋" w:eastAsia="方正仿宋" w:hAnsi="仿宋" w:hint="eastAsia"/>
          <w:sz w:val="24"/>
          <w:szCs w:val="24"/>
        </w:rPr>
        <w:t xml:space="preserve">1.交易类型： </w:t>
      </w:r>
      <w:r>
        <w:rPr>
          <w:rFonts w:ascii="方正仿宋" w:eastAsia="方正仿宋" w:hint="eastAsia"/>
          <w:sz w:val="24"/>
          <w:szCs w:val="24"/>
        </w:rPr>
        <w:t>□即时交割即期外汇买卖   □非实时交割即期外汇买卖（T+1，T+2）</w:t>
      </w:r>
      <w:r>
        <w:rPr>
          <w:rFonts w:ascii="方正仿宋" w:eastAsia="方正仿宋" w:hAnsi="仿宋" w:hint="eastAsia"/>
          <w:sz w:val="24"/>
          <w:szCs w:val="24"/>
        </w:rPr>
        <w:t xml:space="preserve">  </w:t>
      </w:r>
    </w:p>
    <w:p w:rsidR="00763C99" w:rsidRDefault="005E1E40">
      <w:pPr>
        <w:adjustRightInd w:val="0"/>
        <w:snapToGrid w:val="0"/>
        <w:spacing w:line="276" w:lineRule="auto"/>
        <w:ind w:right="-508"/>
        <w:rPr>
          <w:rFonts w:ascii="方正仿宋" w:eastAsia="方正仿宋"/>
          <w:sz w:val="24"/>
          <w:szCs w:val="24"/>
        </w:rPr>
      </w:pPr>
      <w:r>
        <w:rPr>
          <w:rFonts w:ascii="方正仿宋" w:eastAsia="方正仿宋" w:hAnsi="仿宋" w:hint="eastAsia"/>
          <w:sz w:val="24"/>
          <w:szCs w:val="24"/>
        </w:rPr>
        <w:t xml:space="preserve">2.委托类型： </w:t>
      </w:r>
      <w:r>
        <w:rPr>
          <w:rFonts w:ascii="方正仿宋" w:eastAsia="方正仿宋" w:hint="eastAsia"/>
          <w:sz w:val="24"/>
          <w:szCs w:val="24"/>
        </w:rPr>
        <w:t xml:space="preserve">□市价委托    </w:t>
      </w:r>
    </w:p>
    <w:p w:rsidR="00763C99" w:rsidRDefault="005E1E40">
      <w:pPr>
        <w:adjustRightInd w:val="0"/>
        <w:snapToGrid w:val="0"/>
        <w:spacing w:line="276" w:lineRule="auto"/>
        <w:ind w:right="-508" w:firstLineChars="650" w:firstLine="1560"/>
        <w:rPr>
          <w:rFonts w:ascii="方正仿宋" w:eastAsia="方正仿宋" w:hAnsi="仿宋"/>
          <w:color w:val="000000" w:themeColor="text1"/>
          <w:sz w:val="24"/>
          <w:szCs w:val="24"/>
        </w:rPr>
      </w:pPr>
      <w:r>
        <w:rPr>
          <w:rFonts w:ascii="方正仿宋" w:eastAsia="方正仿宋" w:hint="eastAsia"/>
          <w:color w:val="000000" w:themeColor="text1"/>
          <w:sz w:val="24"/>
          <w:szCs w:val="24"/>
        </w:rPr>
        <w:t>□挂盘委托 挂盘</w:t>
      </w:r>
      <w:r>
        <w:rPr>
          <w:rFonts w:ascii="方正仿宋" w:eastAsia="方正仿宋" w:hAnsi="仿宋" w:hint="eastAsia"/>
          <w:color w:val="000000" w:themeColor="text1"/>
          <w:sz w:val="24"/>
          <w:szCs w:val="24"/>
        </w:rPr>
        <w:t>汇率</w:t>
      </w:r>
      <w:r>
        <w:rPr>
          <w:rFonts w:ascii="方正仿宋" w:eastAsia="方正仿宋" w:hAnsi="仿宋" w:hint="eastAsia"/>
          <w:color w:val="000000" w:themeColor="text1"/>
          <w:sz w:val="24"/>
          <w:szCs w:val="24"/>
          <w:u w:val="single"/>
        </w:rPr>
        <w:t xml:space="preserve">         </w:t>
      </w:r>
      <w:r>
        <w:rPr>
          <w:rFonts w:ascii="方正仿宋" w:eastAsia="方正仿宋" w:hAnsi="仿宋" w:hint="eastAsia"/>
          <w:color w:val="000000" w:themeColor="text1"/>
          <w:sz w:val="24"/>
          <w:szCs w:val="24"/>
        </w:rPr>
        <w:t xml:space="preserve">（仅限即时交割即期外汇买卖） </w:t>
      </w:r>
    </w:p>
    <w:p w:rsidR="00763C99" w:rsidRDefault="005E1E40">
      <w:pPr>
        <w:adjustRightInd w:val="0"/>
        <w:snapToGrid w:val="0"/>
        <w:spacing w:line="276" w:lineRule="auto"/>
        <w:ind w:right="-508" w:firstLineChars="100" w:firstLine="240"/>
        <w:rPr>
          <w:rFonts w:ascii="方正仿宋" w:eastAsia="方正仿宋" w:hAnsi="仿宋"/>
          <w:sz w:val="24"/>
          <w:szCs w:val="24"/>
        </w:rPr>
      </w:pPr>
      <w:r>
        <w:rPr>
          <w:rFonts w:ascii="方正仿宋" w:eastAsia="方正仿宋" w:hAnsi="仿宋" w:hint="eastAsia"/>
          <w:sz w:val="24"/>
          <w:szCs w:val="24"/>
        </w:rPr>
        <w:t>挂单类型:</w:t>
      </w:r>
      <w:r>
        <w:rPr>
          <w:rFonts w:ascii="方正仿宋" w:eastAsia="方正仿宋" w:hint="eastAsia"/>
          <w:sz w:val="24"/>
          <w:szCs w:val="24"/>
        </w:rPr>
        <w:t xml:space="preserve">  □</w:t>
      </w:r>
      <w:r>
        <w:rPr>
          <w:rFonts w:ascii="方正仿宋" w:eastAsia="方正仿宋" w:hAnsi="仿宋" w:hint="eastAsia"/>
          <w:sz w:val="24"/>
          <w:szCs w:val="24"/>
        </w:rPr>
        <w:t xml:space="preserve">止盈 </w:t>
      </w:r>
      <w:r>
        <w:rPr>
          <w:rFonts w:ascii="方正仿宋" w:eastAsia="方正仿宋" w:hint="eastAsia"/>
          <w:sz w:val="24"/>
          <w:szCs w:val="24"/>
        </w:rPr>
        <w:t>□</w:t>
      </w:r>
      <w:r>
        <w:rPr>
          <w:rFonts w:ascii="方正仿宋" w:eastAsia="方正仿宋" w:hAnsi="仿宋" w:hint="eastAsia"/>
          <w:sz w:val="24"/>
          <w:szCs w:val="24"/>
        </w:rPr>
        <w:t>止损 （即期外汇买卖中挂盘委托生效，我司</w:t>
      </w:r>
      <w:r w:rsidR="00AA2E58">
        <w:rPr>
          <w:rFonts w:ascii="方正仿宋" w:eastAsia="方正仿宋" w:hAnsi="仿宋" w:hint="eastAsia"/>
          <w:sz w:val="24"/>
          <w:szCs w:val="24"/>
        </w:rPr>
        <w:t>／</w:t>
      </w:r>
      <w:r>
        <w:rPr>
          <w:rFonts w:ascii="方正仿宋" w:eastAsia="方正仿宋" w:hAnsi="仿宋" w:hint="eastAsia"/>
          <w:sz w:val="24"/>
          <w:szCs w:val="24"/>
        </w:rPr>
        <w:t>本人授权贵行将出款账户足额交易资金予以冻结。）</w:t>
      </w:r>
    </w:p>
    <w:p w:rsidR="00763C99" w:rsidRDefault="005E1E40">
      <w:pPr>
        <w:adjustRightInd w:val="0"/>
        <w:snapToGrid w:val="0"/>
        <w:spacing w:line="276" w:lineRule="auto"/>
        <w:ind w:right="-508"/>
        <w:rPr>
          <w:rFonts w:ascii="方正仿宋" w:eastAsia="方正仿宋"/>
          <w:sz w:val="24"/>
          <w:szCs w:val="24"/>
        </w:rPr>
      </w:pPr>
      <w:r>
        <w:rPr>
          <w:rFonts w:ascii="方正仿宋" w:eastAsia="方正仿宋" w:hAnsi="仿宋" w:hint="eastAsia"/>
          <w:sz w:val="24"/>
          <w:szCs w:val="24"/>
        </w:rPr>
        <w:t>3.</w:t>
      </w:r>
      <w:r>
        <w:rPr>
          <w:rFonts w:ascii="方正仿宋" w:eastAsia="方正仿宋" w:hint="eastAsia"/>
          <w:sz w:val="24"/>
          <w:szCs w:val="24"/>
        </w:rPr>
        <w:t>资金类型：</w:t>
      </w:r>
    </w:p>
    <w:p w:rsidR="00763C99" w:rsidRDefault="005E1E40">
      <w:pPr>
        <w:adjustRightInd w:val="0"/>
        <w:snapToGrid w:val="0"/>
        <w:spacing w:line="276" w:lineRule="auto"/>
        <w:ind w:right="-508"/>
        <w:rPr>
          <w:rFonts w:ascii="方正仿宋" w:eastAsia="方正仿宋" w:hAnsi="仿宋"/>
          <w:sz w:val="24"/>
          <w:szCs w:val="24"/>
        </w:rPr>
      </w:pPr>
      <w:r>
        <w:rPr>
          <w:rFonts w:ascii="方正仿宋" w:eastAsia="方正仿宋" w:hint="eastAsia"/>
          <w:sz w:val="24"/>
          <w:szCs w:val="24"/>
        </w:rPr>
        <w:t>□指定出款币种和金额，</w:t>
      </w:r>
      <w:r>
        <w:rPr>
          <w:rFonts w:ascii="方正仿宋" w:eastAsia="方正仿宋" w:hAnsi="仿宋" w:hint="eastAsia"/>
          <w:sz w:val="24"/>
          <w:szCs w:val="24"/>
        </w:rPr>
        <w:t>卖出</w:t>
      </w:r>
      <w:r w:rsidR="00AA2E58">
        <w:rPr>
          <w:rFonts w:ascii="方正仿宋" w:eastAsia="方正仿宋" w:hAnsi="仿宋" w:hint="eastAsia"/>
          <w:sz w:val="24"/>
          <w:szCs w:val="24"/>
        </w:rPr>
        <w:t>／</w:t>
      </w:r>
      <w:r>
        <w:rPr>
          <w:rFonts w:ascii="方正仿宋" w:eastAsia="方正仿宋" w:hAnsi="仿宋" w:hint="eastAsia"/>
          <w:sz w:val="24"/>
          <w:szCs w:val="24"/>
        </w:rPr>
        <w:t>出款币种：</w:t>
      </w:r>
      <w:r>
        <w:rPr>
          <w:rFonts w:ascii="方正仿宋" w:eastAsia="方正仿宋" w:hAnsi="仿宋" w:hint="eastAsia"/>
          <w:sz w:val="24"/>
          <w:szCs w:val="24"/>
          <w:u w:val="single"/>
        </w:rPr>
        <w:t xml:space="preserve">      </w:t>
      </w:r>
      <w:r>
        <w:rPr>
          <w:rFonts w:ascii="方正仿宋" w:eastAsia="方正仿宋" w:hAnsi="仿宋" w:hint="eastAsia"/>
          <w:sz w:val="24"/>
          <w:szCs w:val="24"/>
        </w:rPr>
        <w:t>，卖出</w:t>
      </w:r>
      <w:r w:rsidR="00AA2E58">
        <w:rPr>
          <w:rFonts w:ascii="方正仿宋" w:eastAsia="方正仿宋" w:hAnsi="仿宋" w:hint="eastAsia"/>
          <w:sz w:val="24"/>
          <w:szCs w:val="24"/>
        </w:rPr>
        <w:t>／</w:t>
      </w:r>
      <w:r>
        <w:rPr>
          <w:rFonts w:ascii="方正仿宋" w:eastAsia="方正仿宋" w:hAnsi="仿宋" w:hint="eastAsia"/>
          <w:sz w:val="24"/>
          <w:szCs w:val="24"/>
        </w:rPr>
        <w:t>出款金额：</w:t>
      </w:r>
      <w:r>
        <w:rPr>
          <w:rFonts w:ascii="方正仿宋" w:eastAsia="方正仿宋" w:hAnsi="仿宋" w:hint="eastAsia"/>
          <w:sz w:val="24"/>
          <w:szCs w:val="24"/>
          <w:u w:val="single"/>
        </w:rPr>
        <w:t xml:space="preserve">                      </w:t>
      </w:r>
      <w:r>
        <w:rPr>
          <w:rFonts w:ascii="方正仿宋" w:eastAsia="方正仿宋" w:hAnsi="仿宋" w:hint="eastAsia"/>
          <w:sz w:val="24"/>
          <w:szCs w:val="24"/>
        </w:rPr>
        <w:t xml:space="preserve">                        </w:t>
      </w:r>
    </w:p>
    <w:p w:rsidR="00763C99" w:rsidRDefault="005E1E40">
      <w:pPr>
        <w:adjustRightInd w:val="0"/>
        <w:snapToGrid w:val="0"/>
        <w:spacing w:line="276" w:lineRule="auto"/>
        <w:ind w:right="-508"/>
        <w:rPr>
          <w:rFonts w:ascii="方正仿宋" w:eastAsia="方正仿宋" w:hAnsi="仿宋"/>
          <w:sz w:val="24"/>
          <w:szCs w:val="24"/>
        </w:rPr>
      </w:pPr>
      <w:r>
        <w:rPr>
          <w:rFonts w:ascii="方正仿宋" w:eastAsia="方正仿宋" w:hint="eastAsia"/>
          <w:sz w:val="24"/>
          <w:szCs w:val="24"/>
        </w:rPr>
        <w:t>□指定入款币种和金额，</w:t>
      </w:r>
      <w:r>
        <w:rPr>
          <w:rFonts w:ascii="方正仿宋" w:eastAsia="方正仿宋" w:hAnsi="仿宋" w:hint="eastAsia"/>
          <w:sz w:val="24"/>
          <w:szCs w:val="24"/>
        </w:rPr>
        <w:t>买进</w:t>
      </w:r>
      <w:r w:rsidR="00AA2E58">
        <w:rPr>
          <w:rFonts w:ascii="方正仿宋" w:eastAsia="方正仿宋" w:hAnsi="仿宋" w:hint="eastAsia"/>
          <w:sz w:val="24"/>
          <w:szCs w:val="24"/>
        </w:rPr>
        <w:t>／</w:t>
      </w:r>
      <w:r>
        <w:rPr>
          <w:rFonts w:ascii="方正仿宋" w:eastAsia="方正仿宋" w:hAnsi="仿宋" w:hint="eastAsia"/>
          <w:sz w:val="24"/>
          <w:szCs w:val="24"/>
        </w:rPr>
        <w:t>入款币种：</w:t>
      </w:r>
      <w:r>
        <w:rPr>
          <w:rFonts w:ascii="方正仿宋" w:eastAsia="方正仿宋" w:hAnsi="仿宋" w:hint="eastAsia"/>
          <w:sz w:val="24"/>
          <w:szCs w:val="24"/>
          <w:u w:val="single"/>
        </w:rPr>
        <w:t xml:space="preserve">      </w:t>
      </w:r>
      <w:r>
        <w:rPr>
          <w:rFonts w:ascii="方正仿宋" w:eastAsia="方正仿宋" w:hAnsi="仿宋" w:hint="eastAsia"/>
          <w:sz w:val="24"/>
          <w:szCs w:val="24"/>
        </w:rPr>
        <w:t>，买进</w:t>
      </w:r>
      <w:r w:rsidR="00AA2E58">
        <w:rPr>
          <w:rFonts w:ascii="方正仿宋" w:eastAsia="方正仿宋" w:hAnsi="仿宋" w:hint="eastAsia"/>
          <w:sz w:val="24"/>
          <w:szCs w:val="24"/>
        </w:rPr>
        <w:t>／</w:t>
      </w:r>
      <w:r>
        <w:rPr>
          <w:rFonts w:ascii="方正仿宋" w:eastAsia="方正仿宋" w:hAnsi="仿宋" w:hint="eastAsia"/>
          <w:sz w:val="24"/>
          <w:szCs w:val="24"/>
        </w:rPr>
        <w:t>入款金额：</w:t>
      </w:r>
      <w:r>
        <w:rPr>
          <w:rFonts w:ascii="方正仿宋" w:eastAsia="方正仿宋" w:hAnsi="仿宋" w:hint="eastAsia"/>
          <w:sz w:val="24"/>
          <w:szCs w:val="24"/>
          <w:u w:val="single"/>
        </w:rPr>
        <w:t xml:space="preserve">                      </w:t>
      </w:r>
      <w:r>
        <w:rPr>
          <w:rFonts w:ascii="方正仿宋" w:eastAsia="方正仿宋" w:hint="eastAsia"/>
          <w:sz w:val="24"/>
          <w:szCs w:val="24"/>
        </w:rPr>
        <w:t xml:space="preserve">               </w:t>
      </w:r>
    </w:p>
    <w:p w:rsidR="00763C99" w:rsidRDefault="005E1E40">
      <w:pPr>
        <w:adjustRightInd w:val="0"/>
        <w:snapToGrid w:val="0"/>
        <w:spacing w:line="276" w:lineRule="auto"/>
        <w:ind w:right="85"/>
        <w:rPr>
          <w:rFonts w:ascii="方正仿宋" w:eastAsia="方正仿宋" w:hAnsi="仿宋"/>
          <w:sz w:val="24"/>
          <w:szCs w:val="24"/>
          <w:u w:val="single"/>
        </w:rPr>
      </w:pPr>
      <w:r>
        <w:rPr>
          <w:rFonts w:ascii="方正仿宋" w:eastAsia="方正仿宋" w:hAnsi="仿宋" w:hint="eastAsia"/>
          <w:sz w:val="24"/>
          <w:szCs w:val="24"/>
        </w:rPr>
        <w:t>4.卖出货币请借记我司</w:t>
      </w:r>
      <w:r w:rsidR="00AA2E58">
        <w:rPr>
          <w:rFonts w:ascii="方正仿宋" w:eastAsia="方正仿宋" w:hAnsi="仿宋" w:hint="eastAsia"/>
          <w:sz w:val="24"/>
          <w:szCs w:val="24"/>
        </w:rPr>
        <w:t>／</w:t>
      </w:r>
      <w:r>
        <w:rPr>
          <w:rFonts w:ascii="方正仿宋" w:eastAsia="方正仿宋" w:hAnsi="仿宋" w:hint="eastAsia"/>
          <w:sz w:val="24"/>
          <w:szCs w:val="24"/>
        </w:rPr>
        <w:t>本人在贵行账户（出款户口号）：</w:t>
      </w:r>
      <w:r>
        <w:rPr>
          <w:rFonts w:ascii="方正仿宋" w:eastAsia="方正仿宋" w:hAnsi="仿宋" w:hint="eastAsia"/>
          <w:sz w:val="24"/>
          <w:szCs w:val="24"/>
          <w:u w:val="single"/>
        </w:rPr>
        <w:t xml:space="preserve">                                                  </w:t>
      </w:r>
    </w:p>
    <w:p w:rsidR="00763C99" w:rsidRDefault="005E1E40">
      <w:pPr>
        <w:adjustRightInd w:val="0"/>
        <w:snapToGrid w:val="0"/>
        <w:spacing w:line="276" w:lineRule="auto"/>
        <w:ind w:right="85" w:firstLineChars="100" w:firstLine="240"/>
        <w:rPr>
          <w:rFonts w:ascii="方正仿宋" w:eastAsia="方正仿宋" w:hAnsi="仿宋"/>
          <w:sz w:val="24"/>
          <w:szCs w:val="24"/>
          <w:u w:val="single"/>
        </w:rPr>
      </w:pPr>
      <w:r>
        <w:rPr>
          <w:rFonts w:ascii="方正仿宋" w:eastAsia="方正仿宋" w:hAnsi="仿宋" w:hint="eastAsia"/>
          <w:sz w:val="24"/>
          <w:szCs w:val="24"/>
        </w:rPr>
        <w:t>买入货币请贷记我司</w:t>
      </w:r>
      <w:r w:rsidR="00AA2E58">
        <w:rPr>
          <w:rFonts w:ascii="方正仿宋" w:eastAsia="方正仿宋" w:hAnsi="仿宋" w:hint="eastAsia"/>
          <w:sz w:val="24"/>
          <w:szCs w:val="24"/>
        </w:rPr>
        <w:t>／</w:t>
      </w:r>
      <w:r>
        <w:rPr>
          <w:rFonts w:ascii="方正仿宋" w:eastAsia="方正仿宋" w:hAnsi="仿宋" w:hint="eastAsia"/>
          <w:sz w:val="24"/>
          <w:szCs w:val="24"/>
        </w:rPr>
        <w:t>本人在贵行账户（入款户口号）：</w:t>
      </w:r>
      <w:r>
        <w:rPr>
          <w:rFonts w:ascii="方正仿宋" w:eastAsia="方正仿宋" w:hAnsi="仿宋" w:hint="eastAsia"/>
          <w:sz w:val="24"/>
          <w:szCs w:val="24"/>
          <w:u w:val="single"/>
        </w:rPr>
        <w:t xml:space="preserve">                                </w:t>
      </w:r>
    </w:p>
    <w:p w:rsidR="00763C99" w:rsidRDefault="005E1E40">
      <w:pPr>
        <w:adjustRightInd w:val="0"/>
        <w:snapToGrid w:val="0"/>
        <w:spacing w:line="276" w:lineRule="auto"/>
        <w:ind w:right="85"/>
        <w:rPr>
          <w:rFonts w:ascii="方正仿宋" w:eastAsia="方正仿宋" w:hAnsi="仿宋"/>
          <w:sz w:val="24"/>
          <w:szCs w:val="24"/>
        </w:rPr>
      </w:pPr>
      <w:r>
        <w:rPr>
          <w:rFonts w:ascii="方正仿宋" w:eastAsia="方正仿宋" w:hAnsi="仿宋" w:hint="eastAsia"/>
          <w:sz w:val="24"/>
          <w:szCs w:val="24"/>
        </w:rPr>
        <w:t>5.即期起息日：</w:t>
      </w:r>
      <w:r>
        <w:rPr>
          <w:rFonts w:ascii="方正仿宋" w:eastAsia="方正仿宋" w:hAnsi="仿宋" w:hint="eastAsia"/>
          <w:sz w:val="24"/>
          <w:szCs w:val="24"/>
          <w:u w:val="single"/>
        </w:rPr>
        <w:t xml:space="preserve">     </w:t>
      </w:r>
      <w:r>
        <w:rPr>
          <w:rFonts w:ascii="方正仿宋" w:eastAsia="方正仿宋" w:hAnsi="仿宋" w:hint="eastAsia"/>
          <w:sz w:val="24"/>
          <w:szCs w:val="24"/>
        </w:rPr>
        <w:t>年</w:t>
      </w:r>
      <w:r>
        <w:rPr>
          <w:rFonts w:ascii="方正仿宋" w:eastAsia="方正仿宋" w:hAnsi="仿宋" w:hint="eastAsia"/>
          <w:sz w:val="24"/>
          <w:szCs w:val="24"/>
          <w:u w:val="single"/>
        </w:rPr>
        <w:t xml:space="preserve">   </w:t>
      </w:r>
      <w:r>
        <w:rPr>
          <w:rFonts w:ascii="方正仿宋" w:eastAsia="方正仿宋" w:hAnsi="仿宋" w:hint="eastAsia"/>
          <w:sz w:val="24"/>
          <w:szCs w:val="24"/>
        </w:rPr>
        <w:t>月</w:t>
      </w:r>
      <w:r>
        <w:rPr>
          <w:rFonts w:ascii="方正仿宋" w:eastAsia="方正仿宋" w:hAnsi="仿宋" w:hint="eastAsia"/>
          <w:sz w:val="24"/>
          <w:szCs w:val="24"/>
          <w:u w:val="single"/>
        </w:rPr>
        <w:t xml:space="preserve">   </w:t>
      </w:r>
      <w:r>
        <w:rPr>
          <w:rFonts w:ascii="方正仿宋" w:eastAsia="方正仿宋" w:hAnsi="仿宋" w:hint="eastAsia"/>
          <w:sz w:val="24"/>
          <w:szCs w:val="24"/>
        </w:rPr>
        <w:t xml:space="preserve">日 </w:t>
      </w:r>
    </w:p>
    <w:p w:rsidR="00763C99" w:rsidRDefault="005E1E40">
      <w:pPr>
        <w:adjustRightInd w:val="0"/>
        <w:snapToGrid w:val="0"/>
        <w:spacing w:line="276" w:lineRule="auto"/>
        <w:ind w:right="85"/>
        <w:rPr>
          <w:rFonts w:ascii="方正仿宋" w:eastAsia="方正仿宋" w:hAnsi="仿宋"/>
          <w:sz w:val="24"/>
          <w:szCs w:val="24"/>
        </w:rPr>
      </w:pPr>
      <w:r>
        <w:rPr>
          <w:rFonts w:ascii="方正仿宋" w:eastAsia="方正仿宋" w:hAnsi="仿宋" w:hint="eastAsia"/>
          <w:sz w:val="24"/>
          <w:szCs w:val="24"/>
        </w:rPr>
        <w:t>6.指定验印户口：</w:t>
      </w:r>
      <w:r>
        <w:rPr>
          <w:rFonts w:ascii="方正仿宋" w:eastAsia="方正仿宋" w:hAnsi="仿宋" w:hint="eastAsia"/>
          <w:sz w:val="24"/>
          <w:szCs w:val="24"/>
          <w:u w:val="single"/>
        </w:rPr>
        <w:t xml:space="preserve">                       </w:t>
      </w:r>
      <w:r>
        <w:rPr>
          <w:rFonts w:ascii="方正仿宋" w:eastAsia="方正仿宋" w:hAnsi="仿宋" w:hint="eastAsia"/>
          <w:sz w:val="24"/>
          <w:szCs w:val="24"/>
        </w:rPr>
        <w:t>（注：出款户口号为空时须填写）</w:t>
      </w:r>
    </w:p>
    <w:p w:rsidR="00763C99" w:rsidRDefault="005E1E40">
      <w:pPr>
        <w:adjustRightInd w:val="0"/>
        <w:snapToGrid w:val="0"/>
        <w:spacing w:line="276" w:lineRule="auto"/>
        <w:ind w:right="85"/>
        <w:outlineLvl w:val="0"/>
        <w:rPr>
          <w:rFonts w:ascii="方正仿宋" w:eastAsia="方正仿宋" w:hAnsi="仿宋"/>
          <w:color w:val="000000" w:themeColor="text1"/>
          <w:sz w:val="24"/>
          <w:szCs w:val="24"/>
        </w:rPr>
      </w:pPr>
      <w:r>
        <w:rPr>
          <w:rFonts w:ascii="方正仿宋" w:eastAsia="方正仿宋" w:hAnsi="仿宋" w:hint="eastAsia"/>
          <w:sz w:val="24"/>
          <w:szCs w:val="24"/>
        </w:rPr>
        <w:t>7.本委托有效期至</w:t>
      </w:r>
      <w:r>
        <w:rPr>
          <w:rFonts w:ascii="方正仿宋" w:eastAsia="方正仿宋" w:hAnsi="仿宋" w:hint="eastAsia"/>
          <w:sz w:val="24"/>
          <w:szCs w:val="24"/>
          <w:u w:val="single"/>
        </w:rPr>
        <w:t xml:space="preserve">     </w:t>
      </w:r>
      <w:r>
        <w:rPr>
          <w:rFonts w:ascii="方正仿宋" w:eastAsia="方正仿宋" w:hAnsi="仿宋" w:hint="eastAsia"/>
          <w:sz w:val="24"/>
          <w:szCs w:val="24"/>
        </w:rPr>
        <w:t>年</w:t>
      </w:r>
      <w:r>
        <w:rPr>
          <w:rFonts w:ascii="方正仿宋" w:eastAsia="方正仿宋" w:hAnsi="仿宋" w:hint="eastAsia"/>
          <w:sz w:val="24"/>
          <w:szCs w:val="24"/>
          <w:u w:val="single"/>
        </w:rPr>
        <w:t xml:space="preserve">  </w:t>
      </w:r>
      <w:r>
        <w:rPr>
          <w:rFonts w:ascii="方正仿宋" w:eastAsia="方正仿宋" w:hAnsi="仿宋" w:hint="eastAsia"/>
          <w:sz w:val="24"/>
          <w:szCs w:val="24"/>
        </w:rPr>
        <w:t>月</w:t>
      </w:r>
      <w:r>
        <w:rPr>
          <w:rFonts w:ascii="方正仿宋" w:eastAsia="方正仿宋" w:hAnsi="仿宋" w:hint="eastAsia"/>
          <w:sz w:val="24"/>
          <w:szCs w:val="24"/>
          <w:u w:val="single"/>
        </w:rPr>
        <w:t xml:space="preserve">  </w:t>
      </w:r>
      <w:r>
        <w:rPr>
          <w:rFonts w:ascii="方正仿宋" w:eastAsia="方正仿宋" w:hAnsi="仿宋" w:hint="eastAsia"/>
          <w:sz w:val="24"/>
          <w:szCs w:val="24"/>
        </w:rPr>
        <w:t>日</w:t>
      </w:r>
      <w:r>
        <w:rPr>
          <w:rFonts w:ascii="方正仿宋" w:eastAsia="方正仿宋" w:hAnsi="仿宋" w:hint="eastAsia"/>
          <w:sz w:val="24"/>
          <w:szCs w:val="24"/>
          <w:u w:val="single"/>
        </w:rPr>
        <w:t xml:space="preserve"> </w:t>
      </w:r>
      <w:r>
        <w:rPr>
          <w:rFonts w:ascii="方正仿宋" w:eastAsia="方正仿宋" w:hAnsi="仿宋" w:hint="eastAsia"/>
          <w:sz w:val="24"/>
          <w:szCs w:val="24"/>
        </w:rPr>
        <w:t>时</w:t>
      </w:r>
      <w:r>
        <w:rPr>
          <w:rFonts w:ascii="方正仿宋" w:eastAsia="方正仿宋" w:hAnsi="仿宋" w:hint="eastAsia"/>
          <w:sz w:val="24"/>
          <w:szCs w:val="24"/>
          <w:u w:val="single"/>
        </w:rPr>
        <w:t xml:space="preserve">  </w:t>
      </w:r>
      <w:r>
        <w:rPr>
          <w:rFonts w:ascii="方正仿宋" w:eastAsia="方正仿宋" w:hAnsi="仿宋" w:hint="eastAsia"/>
          <w:sz w:val="24"/>
          <w:szCs w:val="24"/>
        </w:rPr>
        <w:t>分（北京时间）</w:t>
      </w:r>
      <w:r>
        <w:rPr>
          <w:rFonts w:ascii="方正仿宋" w:eastAsia="方正仿宋" w:hAnsi="仿宋" w:hint="eastAsia"/>
          <w:color w:val="000000" w:themeColor="text1"/>
          <w:sz w:val="24"/>
          <w:szCs w:val="24"/>
        </w:rPr>
        <w:t>（仅限即时交割委托）</w:t>
      </w:r>
    </w:p>
    <w:p w:rsidR="00763C99" w:rsidRDefault="005E1E40">
      <w:pPr>
        <w:adjustRightInd w:val="0"/>
        <w:snapToGrid w:val="0"/>
        <w:spacing w:line="276" w:lineRule="auto"/>
        <w:ind w:right="85"/>
        <w:rPr>
          <w:rFonts w:ascii="方正仿宋" w:eastAsia="方正仿宋"/>
          <w:sz w:val="24"/>
          <w:szCs w:val="24"/>
        </w:rPr>
      </w:pPr>
      <w:r>
        <w:rPr>
          <w:rFonts w:ascii="方正仿宋" w:eastAsia="方正仿宋" w:hint="eastAsia"/>
          <w:sz w:val="24"/>
          <w:szCs w:val="24"/>
        </w:rPr>
        <w:t>8.为确保上述交易的履行，我司</w:t>
      </w:r>
      <w:r w:rsidR="00AA2E58">
        <w:rPr>
          <w:rFonts w:ascii="方正仿宋" w:eastAsia="方正仿宋" w:hint="eastAsia"/>
          <w:sz w:val="24"/>
          <w:szCs w:val="24"/>
        </w:rPr>
        <w:t>／</w:t>
      </w:r>
      <w:r>
        <w:rPr>
          <w:rFonts w:ascii="方正仿宋" w:eastAsia="方正仿宋" w:hint="eastAsia"/>
          <w:sz w:val="24"/>
          <w:szCs w:val="24"/>
        </w:rPr>
        <w:t>本人同意按贵行要求提供以下担保</w:t>
      </w:r>
      <w:r w:rsidR="00AA2E58">
        <w:rPr>
          <w:rFonts w:ascii="方正仿宋" w:eastAsia="方正仿宋" w:hint="eastAsia"/>
          <w:sz w:val="24"/>
          <w:szCs w:val="24"/>
        </w:rPr>
        <w:t>／</w:t>
      </w:r>
      <w:r>
        <w:rPr>
          <w:rFonts w:ascii="方正仿宋" w:eastAsia="方正仿宋" w:hint="eastAsia"/>
          <w:sz w:val="24"/>
          <w:szCs w:val="24"/>
        </w:rPr>
        <w:t>保障（仅用于非实时交割即期外汇买卖）：</w:t>
      </w:r>
    </w:p>
    <w:p w:rsidR="00763C99" w:rsidRDefault="005E1E40">
      <w:pPr>
        <w:autoSpaceDE w:val="0"/>
        <w:autoSpaceDN w:val="0"/>
        <w:adjustRightInd w:val="0"/>
        <w:snapToGrid w:val="0"/>
        <w:ind w:firstLineChars="200" w:firstLine="480"/>
        <w:jc w:val="left"/>
        <w:rPr>
          <w:rFonts w:ascii="方正仿宋" w:eastAsia="方正仿宋"/>
          <w:sz w:val="24"/>
          <w:szCs w:val="24"/>
        </w:rPr>
      </w:pPr>
      <w:r>
        <w:rPr>
          <w:rFonts w:ascii="方正仿宋" w:eastAsia="方正仿宋" w:hint="eastAsia"/>
          <w:sz w:val="24"/>
          <w:szCs w:val="24"/>
        </w:rPr>
        <w:t>□保证金，贵行有权主动从我司</w:t>
      </w:r>
      <w:r w:rsidR="00AA2E58">
        <w:rPr>
          <w:rFonts w:ascii="方正仿宋" w:eastAsia="方正仿宋" w:hint="eastAsia"/>
          <w:sz w:val="24"/>
          <w:szCs w:val="24"/>
        </w:rPr>
        <w:t>／</w:t>
      </w:r>
      <w:r>
        <w:rPr>
          <w:rFonts w:ascii="方正仿宋" w:eastAsia="方正仿宋" w:hint="eastAsia"/>
          <w:sz w:val="24"/>
          <w:szCs w:val="24"/>
        </w:rPr>
        <w:t>本人在贵行开立的账户（账号：                   ）扣取一定比例的资金存入特定的保证金账户（账号：                   ）。若我司</w:t>
      </w:r>
      <w:r w:rsidR="00AA2E58">
        <w:rPr>
          <w:rFonts w:ascii="方正仿宋" w:eastAsia="方正仿宋" w:hint="eastAsia"/>
          <w:sz w:val="24"/>
          <w:szCs w:val="24"/>
        </w:rPr>
        <w:t>／</w:t>
      </w:r>
      <w:r>
        <w:rPr>
          <w:rFonts w:ascii="方正仿宋" w:eastAsia="方正仿宋" w:hint="eastAsia"/>
          <w:sz w:val="24"/>
          <w:szCs w:val="24"/>
        </w:rPr>
        <w:t>本人未填写上述保证金账号的，则我司</w:t>
      </w:r>
      <w:r w:rsidR="00AA2E58">
        <w:rPr>
          <w:rFonts w:ascii="方正仿宋" w:eastAsia="方正仿宋" w:hint="eastAsia"/>
          <w:sz w:val="24"/>
          <w:szCs w:val="24"/>
        </w:rPr>
        <w:t>／</w:t>
      </w:r>
      <w:r>
        <w:rPr>
          <w:rFonts w:ascii="方正仿宋" w:eastAsia="方正仿宋" w:hint="eastAsia"/>
          <w:sz w:val="24"/>
          <w:szCs w:val="24"/>
        </w:rPr>
        <w:t>本人授权贵行根据我司</w:t>
      </w:r>
      <w:r w:rsidR="00AA2E58">
        <w:rPr>
          <w:rFonts w:ascii="方正仿宋" w:eastAsia="方正仿宋" w:hint="eastAsia"/>
          <w:sz w:val="24"/>
          <w:szCs w:val="24"/>
        </w:rPr>
        <w:t>／</w:t>
      </w:r>
      <w:r>
        <w:rPr>
          <w:rFonts w:ascii="方正仿宋" w:eastAsia="方正仿宋" w:hint="eastAsia"/>
          <w:sz w:val="24"/>
          <w:szCs w:val="24"/>
        </w:rPr>
        <w:t>本人在贵行实际开立的保证金账户据实补充填写并对此无异议。我司</w:t>
      </w:r>
      <w:r w:rsidR="00AA2E58">
        <w:rPr>
          <w:rFonts w:ascii="方正仿宋" w:eastAsia="方正仿宋" w:hint="eastAsia"/>
          <w:sz w:val="24"/>
          <w:szCs w:val="24"/>
        </w:rPr>
        <w:t>／</w:t>
      </w:r>
      <w:r>
        <w:rPr>
          <w:rFonts w:ascii="方正仿宋" w:eastAsia="方正仿宋" w:hint="eastAsia"/>
          <w:sz w:val="24"/>
          <w:szCs w:val="24"/>
        </w:rPr>
        <w:t>本人可多次委托贵行办理外汇买卖业务，并可一次性存入足额保证金或根据业务发生情况按贵行要求逐笔存入保证金至上述保证金账户，该资金自进入保证金账户之日起视为特定化和移交贵行占有，作为外汇买卖业务的质</w:t>
      </w:r>
      <w:r w:rsidRPr="00AA2E58">
        <w:rPr>
          <w:rFonts w:ascii="方正仿宋" w:eastAsia="方正仿宋" w:hint="eastAsia"/>
          <w:spacing w:val="-4"/>
          <w:sz w:val="24"/>
          <w:szCs w:val="24"/>
        </w:rPr>
        <w:t>押担保</w:t>
      </w:r>
      <w:r w:rsidRPr="00AA2E58">
        <w:rPr>
          <w:rFonts w:ascii="方正仿宋" w:eastAsia="方正仿宋"/>
          <w:spacing w:val="-4"/>
          <w:sz w:val="24"/>
          <w:szCs w:val="24"/>
        </w:rPr>
        <w:t>，</w:t>
      </w:r>
      <w:r w:rsidRPr="00AA2E58">
        <w:rPr>
          <w:rFonts w:ascii="方正仿宋" w:eastAsia="方正仿宋" w:hint="eastAsia"/>
          <w:spacing w:val="-4"/>
          <w:sz w:val="24"/>
          <w:szCs w:val="24"/>
        </w:rPr>
        <w:t>未经贵行许可我司</w:t>
      </w:r>
      <w:r w:rsidR="00AA2E58" w:rsidRPr="00AA2E58">
        <w:rPr>
          <w:rFonts w:ascii="方正仿宋" w:eastAsia="方正仿宋" w:hint="eastAsia"/>
          <w:spacing w:val="-4"/>
          <w:sz w:val="24"/>
          <w:szCs w:val="24"/>
        </w:rPr>
        <w:t>／</w:t>
      </w:r>
      <w:r w:rsidRPr="00AA2E58">
        <w:rPr>
          <w:rFonts w:ascii="方正仿宋" w:eastAsia="方正仿宋" w:hint="eastAsia"/>
          <w:spacing w:val="-4"/>
          <w:sz w:val="24"/>
          <w:szCs w:val="24"/>
        </w:rPr>
        <w:t>本人不得动用。我司</w:t>
      </w:r>
      <w:r w:rsidR="00AA2E58" w:rsidRPr="00AA2E58">
        <w:rPr>
          <w:rFonts w:ascii="方正仿宋" w:eastAsia="方正仿宋" w:hint="eastAsia"/>
          <w:spacing w:val="-4"/>
          <w:sz w:val="24"/>
          <w:szCs w:val="24"/>
        </w:rPr>
        <w:t>／</w:t>
      </w:r>
      <w:r w:rsidRPr="00AA2E58">
        <w:rPr>
          <w:rFonts w:ascii="方正仿宋" w:eastAsia="方正仿宋" w:hint="eastAsia"/>
          <w:spacing w:val="-4"/>
          <w:sz w:val="24"/>
          <w:szCs w:val="24"/>
        </w:rPr>
        <w:t>本人未履行外汇买卖业务项下任何付款义务或者存在其他违约行为的，贵行有权从保证金账户中扣收相应金额。</w:t>
      </w:r>
    </w:p>
    <w:p w:rsidR="00763C99" w:rsidRDefault="005E1E40">
      <w:pPr>
        <w:autoSpaceDE w:val="0"/>
        <w:autoSpaceDN w:val="0"/>
        <w:adjustRightInd w:val="0"/>
        <w:snapToGrid w:val="0"/>
        <w:ind w:firstLineChars="200" w:firstLine="480"/>
        <w:jc w:val="left"/>
        <w:rPr>
          <w:rFonts w:ascii="方正仿宋" w:eastAsia="方正仿宋"/>
          <w:sz w:val="24"/>
          <w:szCs w:val="24"/>
          <w:u w:val="single"/>
        </w:rPr>
      </w:pPr>
      <w:r>
        <w:rPr>
          <w:rFonts w:ascii="方正仿宋" w:eastAsia="方正仿宋" w:hint="eastAsia"/>
          <w:sz w:val="24"/>
          <w:szCs w:val="24"/>
        </w:rPr>
        <w:t>我司</w:t>
      </w:r>
      <w:r w:rsidR="00AA2E58">
        <w:rPr>
          <w:rFonts w:ascii="方正仿宋" w:eastAsia="方正仿宋" w:hint="eastAsia"/>
          <w:sz w:val="24"/>
          <w:szCs w:val="24"/>
        </w:rPr>
        <w:t>／</w:t>
      </w:r>
      <w:r>
        <w:rPr>
          <w:rFonts w:ascii="方正仿宋" w:eastAsia="方正仿宋" w:hint="eastAsia"/>
          <w:sz w:val="24"/>
          <w:szCs w:val="24"/>
        </w:rPr>
        <w:t>本人对上述操作方式完全认可，确认不时在同一保证金账户存入</w:t>
      </w:r>
      <w:r w:rsidR="00AA2E58">
        <w:rPr>
          <w:rFonts w:ascii="方正仿宋" w:eastAsia="方正仿宋" w:hint="eastAsia"/>
          <w:sz w:val="24"/>
          <w:szCs w:val="24"/>
        </w:rPr>
        <w:t>／</w:t>
      </w:r>
      <w:r>
        <w:rPr>
          <w:rFonts w:ascii="方正仿宋" w:eastAsia="方正仿宋" w:hint="eastAsia"/>
          <w:sz w:val="24"/>
          <w:szCs w:val="24"/>
        </w:rPr>
        <w:t>扣收</w:t>
      </w:r>
      <w:r w:rsidR="00AA2E58">
        <w:rPr>
          <w:rFonts w:ascii="方正仿宋" w:eastAsia="方正仿宋" w:hint="eastAsia"/>
          <w:sz w:val="24"/>
          <w:szCs w:val="24"/>
        </w:rPr>
        <w:t>／</w:t>
      </w:r>
      <w:r>
        <w:rPr>
          <w:rFonts w:ascii="方正仿宋" w:eastAsia="方正仿宋" w:hint="eastAsia"/>
          <w:sz w:val="24"/>
          <w:szCs w:val="24"/>
        </w:rPr>
        <w:t>释放保证金并不影响保证金的特定化。我司</w:t>
      </w:r>
      <w:r w:rsidR="00AA2E58">
        <w:rPr>
          <w:rFonts w:ascii="方正仿宋" w:eastAsia="方正仿宋" w:hint="eastAsia"/>
          <w:sz w:val="24"/>
          <w:szCs w:val="24"/>
        </w:rPr>
        <w:t>／</w:t>
      </w:r>
      <w:r>
        <w:rPr>
          <w:rFonts w:ascii="方正仿宋" w:eastAsia="方正仿宋" w:hint="eastAsia"/>
          <w:sz w:val="24"/>
          <w:szCs w:val="24"/>
        </w:rPr>
        <w:t>本人继续以该保证金账户内的保证金为外汇买卖业务提供担保,并确认具体单笔保证金的存放</w:t>
      </w:r>
      <w:r w:rsidR="00AA2E58">
        <w:rPr>
          <w:rFonts w:ascii="方正仿宋" w:eastAsia="方正仿宋" w:hint="eastAsia"/>
          <w:sz w:val="24"/>
          <w:szCs w:val="24"/>
        </w:rPr>
        <w:t>／</w:t>
      </w:r>
      <w:r>
        <w:rPr>
          <w:rFonts w:ascii="方正仿宋" w:eastAsia="方正仿宋" w:hint="eastAsia"/>
          <w:sz w:val="24"/>
          <w:szCs w:val="24"/>
        </w:rPr>
        <w:t>扣收</w:t>
      </w:r>
      <w:r w:rsidR="00AA2E58">
        <w:rPr>
          <w:rFonts w:ascii="方正仿宋" w:eastAsia="方正仿宋" w:hint="eastAsia"/>
          <w:sz w:val="24"/>
          <w:szCs w:val="24"/>
        </w:rPr>
        <w:t>／</w:t>
      </w:r>
      <w:r>
        <w:rPr>
          <w:rFonts w:ascii="方正仿宋" w:eastAsia="方正仿宋" w:hint="eastAsia"/>
          <w:sz w:val="24"/>
          <w:szCs w:val="24"/>
        </w:rPr>
        <w:t>释放，及与该笔保证金担保的主债权的对应关系以贵行保存的业务信息</w:t>
      </w:r>
      <w:r w:rsidR="00AA2E58">
        <w:rPr>
          <w:rFonts w:ascii="方正仿宋" w:eastAsia="方正仿宋" w:hint="eastAsia"/>
          <w:sz w:val="24"/>
          <w:szCs w:val="24"/>
        </w:rPr>
        <w:t>／</w:t>
      </w:r>
      <w:r>
        <w:rPr>
          <w:rFonts w:ascii="方正仿宋" w:eastAsia="方正仿宋" w:hint="eastAsia"/>
          <w:sz w:val="24"/>
          <w:szCs w:val="24"/>
        </w:rPr>
        <w:t>业务记录为准。我司</w:t>
      </w:r>
      <w:r w:rsidR="00AA2E58">
        <w:rPr>
          <w:rFonts w:ascii="方正仿宋" w:eastAsia="方正仿宋" w:hint="eastAsia"/>
          <w:sz w:val="24"/>
          <w:szCs w:val="24"/>
        </w:rPr>
        <w:t>／</w:t>
      </w:r>
      <w:r>
        <w:rPr>
          <w:rFonts w:ascii="方正仿宋" w:eastAsia="方正仿宋" w:hint="eastAsia"/>
          <w:sz w:val="24"/>
          <w:szCs w:val="24"/>
        </w:rPr>
        <w:t>本人认可该等业务信息</w:t>
      </w:r>
      <w:r w:rsidR="00AA2E58">
        <w:rPr>
          <w:rFonts w:ascii="方正仿宋" w:eastAsia="方正仿宋" w:hint="eastAsia"/>
          <w:sz w:val="24"/>
          <w:szCs w:val="24"/>
        </w:rPr>
        <w:t>／</w:t>
      </w:r>
      <w:r>
        <w:rPr>
          <w:rFonts w:ascii="方正仿宋" w:eastAsia="方正仿宋" w:hint="eastAsia"/>
          <w:sz w:val="24"/>
          <w:szCs w:val="24"/>
        </w:rPr>
        <w:t xml:space="preserve">业务记录的真实性、准确性和合法性。 </w:t>
      </w:r>
    </w:p>
    <w:p w:rsidR="00763C99" w:rsidRDefault="005E1E40">
      <w:pPr>
        <w:autoSpaceDE w:val="0"/>
        <w:autoSpaceDN w:val="0"/>
        <w:adjustRightInd w:val="0"/>
        <w:snapToGrid w:val="0"/>
        <w:ind w:firstLineChars="200" w:firstLine="480"/>
        <w:jc w:val="left"/>
        <w:rPr>
          <w:rFonts w:ascii="方正仿宋" w:eastAsia="方正仿宋"/>
          <w:sz w:val="24"/>
          <w:szCs w:val="24"/>
        </w:rPr>
      </w:pPr>
      <w:r>
        <w:rPr>
          <w:rFonts w:ascii="方正仿宋" w:eastAsia="方正仿宋" w:hint="eastAsia"/>
          <w:sz w:val="24"/>
          <w:szCs w:val="24"/>
        </w:rPr>
        <w:t>□授信额度：占用编号为</w:t>
      </w:r>
      <w:r>
        <w:rPr>
          <w:rFonts w:ascii="方正仿宋" w:eastAsia="方正仿宋" w:hint="eastAsia"/>
          <w:sz w:val="24"/>
          <w:szCs w:val="24"/>
          <w:u w:val="single"/>
        </w:rPr>
        <w:t xml:space="preserve">                </w:t>
      </w:r>
      <w:r>
        <w:rPr>
          <w:rFonts w:ascii="方正仿宋" w:eastAsia="方正仿宋" w:hint="eastAsia"/>
          <w:sz w:val="24"/>
          <w:szCs w:val="24"/>
        </w:rPr>
        <w:t>的《离岸授信协议》项下贵行为</w:t>
      </w:r>
      <w:r>
        <w:rPr>
          <w:rFonts w:ascii="方正仿宋" w:eastAsia="方正仿宋" w:hint="eastAsia"/>
          <w:sz w:val="24"/>
          <w:szCs w:val="24"/>
        </w:rPr>
        <w:lastRenderedPageBreak/>
        <w:t xml:space="preserve">我司核定的授信额度；该等授信额度项下有担保的，因外汇交易导致我司所欠贵行债务纳入担保范围。 </w:t>
      </w:r>
    </w:p>
    <w:p w:rsidR="00763C99" w:rsidRDefault="005E1E40">
      <w:pPr>
        <w:autoSpaceDE w:val="0"/>
        <w:autoSpaceDN w:val="0"/>
        <w:adjustRightInd w:val="0"/>
        <w:snapToGrid w:val="0"/>
        <w:ind w:firstLineChars="200" w:firstLine="480"/>
        <w:jc w:val="left"/>
        <w:rPr>
          <w:rFonts w:ascii="方正仿宋" w:eastAsia="方正仿宋"/>
          <w:sz w:val="24"/>
          <w:szCs w:val="24"/>
        </w:rPr>
      </w:pPr>
      <w:r>
        <w:rPr>
          <w:rFonts w:ascii="方正仿宋" w:eastAsia="方正仿宋" w:hint="eastAsia"/>
          <w:sz w:val="24"/>
          <w:szCs w:val="24"/>
        </w:rPr>
        <w:t>□其他担保</w:t>
      </w:r>
      <w:r w:rsidR="00AA2E58">
        <w:rPr>
          <w:rFonts w:ascii="方正仿宋" w:eastAsia="方正仿宋" w:hint="eastAsia"/>
          <w:sz w:val="24"/>
          <w:szCs w:val="24"/>
        </w:rPr>
        <w:t>／</w:t>
      </w:r>
      <w:r>
        <w:rPr>
          <w:rFonts w:ascii="方正仿宋" w:eastAsia="方正仿宋" w:hint="eastAsia"/>
          <w:sz w:val="24"/>
          <w:szCs w:val="24"/>
        </w:rPr>
        <w:t>保障方式：</w:t>
      </w:r>
      <w:r>
        <w:rPr>
          <w:rFonts w:ascii="方正仿宋" w:eastAsia="方正仿宋" w:hint="eastAsia"/>
          <w:sz w:val="24"/>
          <w:szCs w:val="24"/>
          <w:u w:val="single"/>
        </w:rPr>
        <w:t xml:space="preserve">                                                      </w:t>
      </w:r>
    </w:p>
    <w:p w:rsidR="00763C99" w:rsidRDefault="005E1E40">
      <w:pPr>
        <w:adjustRightInd w:val="0"/>
        <w:snapToGrid w:val="0"/>
        <w:spacing w:line="276" w:lineRule="auto"/>
        <w:ind w:right="85"/>
        <w:jc w:val="left"/>
        <w:rPr>
          <w:rFonts w:ascii="方正仿宋" w:eastAsia="方正仿宋"/>
          <w:sz w:val="24"/>
          <w:szCs w:val="24"/>
        </w:rPr>
      </w:pPr>
      <w:r>
        <w:rPr>
          <w:rFonts w:ascii="方正仿宋" w:eastAsia="方正仿宋" w:hint="eastAsia"/>
          <w:sz w:val="24"/>
          <w:szCs w:val="24"/>
        </w:rPr>
        <w:t>9.特别条款</w:t>
      </w:r>
    </w:p>
    <w:p w:rsidR="00763C99" w:rsidRDefault="005E1E40">
      <w:pPr>
        <w:adjustRightInd w:val="0"/>
        <w:snapToGrid w:val="0"/>
        <w:spacing w:line="276" w:lineRule="auto"/>
        <w:ind w:right="85" w:firstLineChars="200" w:firstLine="480"/>
        <w:jc w:val="left"/>
        <w:rPr>
          <w:rFonts w:ascii="方正仿宋" w:eastAsia="方正仿宋"/>
          <w:sz w:val="24"/>
          <w:szCs w:val="24"/>
        </w:rPr>
      </w:pPr>
      <w:r>
        <w:rPr>
          <w:rFonts w:ascii="方正仿宋" w:eastAsia="方正仿宋" w:hint="eastAsia"/>
          <w:sz w:val="24"/>
          <w:szCs w:val="24"/>
        </w:rPr>
        <w:t>（1）交易成交后不得更改或撤销。错误交易或贵行系统套查失败（包括但不限于我司</w:t>
      </w:r>
      <w:r w:rsidR="00AA2E58">
        <w:rPr>
          <w:rFonts w:ascii="方正仿宋" w:eastAsia="方正仿宋" w:hint="eastAsia"/>
          <w:sz w:val="24"/>
          <w:szCs w:val="24"/>
        </w:rPr>
        <w:t>／</w:t>
      </w:r>
      <w:r>
        <w:rPr>
          <w:rFonts w:ascii="方正仿宋" w:eastAsia="方正仿宋" w:hint="eastAsia"/>
          <w:sz w:val="24"/>
          <w:szCs w:val="24"/>
        </w:rPr>
        <w:t>本人逾期未提供有效凭证</w:t>
      </w:r>
      <w:r w:rsidR="00AA2E58">
        <w:rPr>
          <w:rFonts w:ascii="方正仿宋" w:eastAsia="方正仿宋" w:hint="eastAsia"/>
          <w:sz w:val="24"/>
          <w:szCs w:val="24"/>
        </w:rPr>
        <w:t>／</w:t>
      </w:r>
      <w:r>
        <w:rPr>
          <w:rFonts w:ascii="方正仿宋" w:eastAsia="方正仿宋" w:hint="eastAsia"/>
          <w:sz w:val="24"/>
          <w:szCs w:val="24"/>
        </w:rPr>
        <w:t>单据</w:t>
      </w:r>
      <w:r w:rsidR="00AA2E58">
        <w:rPr>
          <w:rFonts w:ascii="方正仿宋" w:eastAsia="方正仿宋" w:hint="eastAsia"/>
          <w:sz w:val="24"/>
          <w:szCs w:val="24"/>
        </w:rPr>
        <w:t>／</w:t>
      </w:r>
      <w:r>
        <w:rPr>
          <w:rFonts w:ascii="方正仿宋" w:eastAsia="方正仿宋" w:hint="eastAsia"/>
          <w:sz w:val="24"/>
          <w:szCs w:val="24"/>
        </w:rPr>
        <w:t>足额履约风险缓释措施），贵行有权对交易通过市价反向交易对冲解决，损失由责任方承担。</w:t>
      </w:r>
    </w:p>
    <w:p w:rsidR="00763C99" w:rsidRDefault="005E1E40">
      <w:pPr>
        <w:adjustRightInd w:val="0"/>
        <w:snapToGrid w:val="0"/>
        <w:spacing w:line="276" w:lineRule="auto"/>
        <w:ind w:right="85" w:firstLineChars="200" w:firstLine="480"/>
        <w:jc w:val="left"/>
        <w:rPr>
          <w:rFonts w:ascii="方正仿宋" w:eastAsia="方正仿宋"/>
          <w:sz w:val="24"/>
          <w:szCs w:val="24"/>
        </w:rPr>
      </w:pPr>
      <w:r>
        <w:rPr>
          <w:rFonts w:ascii="方正仿宋" w:eastAsia="方正仿宋" w:hint="eastAsia"/>
          <w:sz w:val="24"/>
          <w:szCs w:val="24"/>
        </w:rPr>
        <w:t>（2）交易到期必须进行交割</w:t>
      </w:r>
      <w:r w:rsidR="00AA2E58">
        <w:rPr>
          <w:rFonts w:ascii="方正仿宋" w:eastAsia="方正仿宋" w:hint="eastAsia"/>
          <w:sz w:val="24"/>
          <w:szCs w:val="24"/>
        </w:rPr>
        <w:t>／</w:t>
      </w:r>
      <w:r>
        <w:rPr>
          <w:rFonts w:ascii="方正仿宋" w:eastAsia="方正仿宋" w:hint="eastAsia"/>
          <w:sz w:val="24"/>
          <w:szCs w:val="24"/>
        </w:rPr>
        <w:t>平仓处理,如业务逾期未处理，贵行有权对该笔逾期交易进行强制平仓处理，所有平仓损失由我司</w:t>
      </w:r>
      <w:r w:rsidR="00AA2E58">
        <w:rPr>
          <w:rFonts w:ascii="方正仿宋" w:eastAsia="方正仿宋" w:hint="eastAsia"/>
          <w:sz w:val="24"/>
          <w:szCs w:val="24"/>
        </w:rPr>
        <w:t>／</w:t>
      </w:r>
      <w:r>
        <w:rPr>
          <w:rFonts w:ascii="方正仿宋" w:eastAsia="方正仿宋" w:hint="eastAsia"/>
          <w:sz w:val="24"/>
          <w:szCs w:val="24"/>
        </w:rPr>
        <w:t>本人自行承担。</w:t>
      </w:r>
    </w:p>
    <w:p w:rsidR="00763C99" w:rsidRDefault="005E1E40">
      <w:pPr>
        <w:tabs>
          <w:tab w:val="left" w:pos="0"/>
        </w:tabs>
        <w:snapToGrid w:val="0"/>
        <w:spacing w:line="288" w:lineRule="auto"/>
        <w:ind w:firstLineChars="200" w:firstLine="480"/>
        <w:rPr>
          <w:rFonts w:ascii="方正仿宋" w:eastAsia="方正仿宋"/>
          <w:sz w:val="24"/>
          <w:szCs w:val="24"/>
        </w:rPr>
      </w:pPr>
      <w:r>
        <w:rPr>
          <w:rFonts w:ascii="方正仿宋" w:eastAsia="方正仿宋" w:hint="eastAsia"/>
          <w:sz w:val="24"/>
          <w:szCs w:val="24"/>
        </w:rPr>
        <w:t>（3）在交易存续期内，如我司</w:t>
      </w:r>
      <w:r w:rsidR="00AA2E58">
        <w:rPr>
          <w:rFonts w:ascii="方正仿宋" w:eastAsia="方正仿宋" w:hint="eastAsia"/>
          <w:sz w:val="24"/>
          <w:szCs w:val="24"/>
        </w:rPr>
        <w:t>／</w:t>
      </w:r>
      <w:r>
        <w:rPr>
          <w:rFonts w:ascii="方正仿宋" w:eastAsia="方正仿宋" w:hint="eastAsia"/>
          <w:sz w:val="24"/>
          <w:szCs w:val="24"/>
        </w:rPr>
        <w:t>本人浮动亏损达到或超过我司</w:t>
      </w:r>
      <w:r w:rsidR="00AA2E58">
        <w:rPr>
          <w:rFonts w:ascii="方正仿宋" w:eastAsia="方正仿宋" w:hint="eastAsia"/>
          <w:sz w:val="24"/>
          <w:szCs w:val="24"/>
        </w:rPr>
        <w:t>／</w:t>
      </w:r>
      <w:r>
        <w:rPr>
          <w:rFonts w:ascii="方正仿宋" w:eastAsia="方正仿宋" w:hint="eastAsia"/>
          <w:sz w:val="24"/>
          <w:szCs w:val="24"/>
        </w:rPr>
        <w:t>本人提供的履约风险缓释措施的50</w:t>
      </w:r>
      <w:r w:rsidR="00F54EB1">
        <w:rPr>
          <w:rFonts w:ascii="方正仿宋" w:eastAsia="方正仿宋" w:hint="eastAsia"/>
          <w:sz w:val="24"/>
          <w:szCs w:val="24"/>
        </w:rPr>
        <w:t>％</w:t>
      </w:r>
      <w:r>
        <w:rPr>
          <w:rFonts w:ascii="方正仿宋" w:eastAsia="方正仿宋" w:hint="eastAsia"/>
          <w:sz w:val="24"/>
          <w:szCs w:val="24"/>
        </w:rPr>
        <w:t>时，贵行有权要求我司</w:t>
      </w:r>
      <w:r w:rsidR="00AA2E58">
        <w:rPr>
          <w:rFonts w:ascii="方正仿宋" w:eastAsia="方正仿宋" w:hint="eastAsia"/>
          <w:sz w:val="24"/>
          <w:szCs w:val="24"/>
        </w:rPr>
        <w:t>／</w:t>
      </w:r>
      <w:r>
        <w:rPr>
          <w:rFonts w:ascii="方正仿宋" w:eastAsia="方正仿宋" w:hint="eastAsia"/>
          <w:sz w:val="24"/>
          <w:szCs w:val="24"/>
        </w:rPr>
        <w:t>本人提供追加保证金或其他形式担保</w:t>
      </w:r>
      <w:r w:rsidR="00AA2E58">
        <w:rPr>
          <w:rFonts w:ascii="方正仿宋" w:eastAsia="方正仿宋"/>
          <w:sz w:val="24"/>
          <w:szCs w:val="24"/>
        </w:rPr>
        <w:t>／</w:t>
      </w:r>
      <w:r>
        <w:rPr>
          <w:rFonts w:ascii="方正仿宋" w:eastAsia="方正仿宋" w:hint="eastAsia"/>
          <w:sz w:val="24"/>
          <w:szCs w:val="24"/>
        </w:rPr>
        <w:t>保障方式、占用授信额度等履约风险保障措施，我司</w:t>
      </w:r>
      <w:r w:rsidR="00AA2E58">
        <w:rPr>
          <w:rFonts w:ascii="方正仿宋" w:eastAsia="方正仿宋" w:hint="eastAsia"/>
          <w:sz w:val="24"/>
          <w:szCs w:val="24"/>
        </w:rPr>
        <w:t>／</w:t>
      </w:r>
      <w:r>
        <w:rPr>
          <w:rFonts w:ascii="方正仿宋" w:eastAsia="方正仿宋" w:hint="eastAsia"/>
          <w:sz w:val="24"/>
          <w:szCs w:val="24"/>
        </w:rPr>
        <w:t>本人必须按照要求补足贵行所要求的保证金或提供其他形式担保</w:t>
      </w:r>
      <w:r w:rsidR="00AA2E58">
        <w:rPr>
          <w:rFonts w:ascii="方正仿宋" w:eastAsia="方正仿宋" w:hint="eastAsia"/>
          <w:sz w:val="24"/>
          <w:szCs w:val="24"/>
        </w:rPr>
        <w:t>／</w:t>
      </w:r>
      <w:r>
        <w:rPr>
          <w:rFonts w:ascii="方正仿宋" w:eastAsia="方正仿宋" w:hint="eastAsia"/>
          <w:sz w:val="24"/>
          <w:szCs w:val="24"/>
        </w:rPr>
        <w:t>保障方式、占用授信额度。如我司</w:t>
      </w:r>
      <w:r w:rsidR="00AA2E58">
        <w:rPr>
          <w:rFonts w:ascii="方正仿宋" w:eastAsia="方正仿宋" w:hint="eastAsia"/>
          <w:sz w:val="24"/>
          <w:szCs w:val="24"/>
        </w:rPr>
        <w:t>／</w:t>
      </w:r>
      <w:r>
        <w:rPr>
          <w:rFonts w:ascii="方正仿宋" w:eastAsia="方正仿宋" w:hint="eastAsia"/>
          <w:sz w:val="24"/>
          <w:szCs w:val="24"/>
        </w:rPr>
        <w:t>本人未能及时足额提供贵行要求的履约风险保障措施的，贵行有权但无义务对该笔交易进行强行平仓，由此产生的一切费用及损失由我司</w:t>
      </w:r>
      <w:r w:rsidR="00AA2E58">
        <w:rPr>
          <w:rFonts w:ascii="方正仿宋" w:eastAsia="方正仿宋" w:hint="eastAsia"/>
          <w:sz w:val="24"/>
          <w:szCs w:val="24"/>
        </w:rPr>
        <w:t>／</w:t>
      </w:r>
      <w:r>
        <w:rPr>
          <w:rFonts w:ascii="方正仿宋" w:eastAsia="方正仿宋" w:hint="eastAsia"/>
          <w:sz w:val="24"/>
          <w:szCs w:val="24"/>
        </w:rPr>
        <w:t>本人承担。如我司</w:t>
      </w:r>
      <w:r w:rsidR="00AA2E58">
        <w:rPr>
          <w:rFonts w:ascii="方正仿宋" w:eastAsia="方正仿宋" w:hint="eastAsia"/>
          <w:sz w:val="24"/>
          <w:szCs w:val="24"/>
        </w:rPr>
        <w:t>／</w:t>
      </w:r>
      <w:r>
        <w:rPr>
          <w:rFonts w:ascii="方正仿宋" w:eastAsia="方正仿宋" w:hint="eastAsia"/>
          <w:sz w:val="24"/>
          <w:szCs w:val="24"/>
        </w:rPr>
        <w:t>本人浮动亏损达到或超过履约风险缓释措施的80</w:t>
      </w:r>
      <w:r w:rsidR="00F54EB1">
        <w:rPr>
          <w:rFonts w:ascii="方正仿宋" w:eastAsia="方正仿宋"/>
          <w:sz w:val="24"/>
          <w:szCs w:val="24"/>
        </w:rPr>
        <w:t>％</w:t>
      </w:r>
      <w:r>
        <w:rPr>
          <w:rFonts w:ascii="方正仿宋" w:eastAsia="方正仿宋" w:hint="eastAsia"/>
          <w:sz w:val="24"/>
          <w:szCs w:val="24"/>
        </w:rPr>
        <w:t>时，贵行有权但无义务对该笔交易强行平仓，由此产生的一切费用及损失由我司</w:t>
      </w:r>
      <w:r w:rsidR="00AA2E58">
        <w:rPr>
          <w:rFonts w:ascii="方正仿宋" w:eastAsia="方正仿宋" w:hint="eastAsia"/>
          <w:sz w:val="24"/>
          <w:szCs w:val="24"/>
        </w:rPr>
        <w:t>／</w:t>
      </w:r>
      <w:r>
        <w:rPr>
          <w:rFonts w:ascii="方正仿宋" w:eastAsia="方正仿宋" w:hint="eastAsia"/>
          <w:sz w:val="24"/>
          <w:szCs w:val="24"/>
        </w:rPr>
        <w:t xml:space="preserve">本人承担。 </w:t>
      </w:r>
    </w:p>
    <w:p w:rsidR="00763C99" w:rsidRDefault="005E1E40">
      <w:pPr>
        <w:tabs>
          <w:tab w:val="left" w:pos="0"/>
        </w:tabs>
        <w:snapToGrid w:val="0"/>
        <w:spacing w:line="288" w:lineRule="auto"/>
        <w:ind w:firstLineChars="200" w:firstLine="480"/>
        <w:rPr>
          <w:rFonts w:ascii="方正仿宋" w:eastAsia="方正仿宋"/>
          <w:sz w:val="24"/>
          <w:szCs w:val="24"/>
        </w:rPr>
      </w:pPr>
      <w:r>
        <w:rPr>
          <w:rFonts w:ascii="方正仿宋" w:eastAsia="方正仿宋" w:hint="eastAsia"/>
          <w:sz w:val="24"/>
          <w:szCs w:val="24"/>
        </w:rPr>
        <w:t>即使存在前述约定，就任何一笔交易而言，在市场发生剧烈波动或贵行预期该笔交易存在风险加大可能的情况下，贵行有权随时要求我司</w:t>
      </w:r>
      <w:r w:rsidR="00AA2E58">
        <w:rPr>
          <w:rFonts w:ascii="方正仿宋" w:eastAsia="方正仿宋" w:hint="eastAsia"/>
          <w:sz w:val="24"/>
          <w:szCs w:val="24"/>
        </w:rPr>
        <w:t>／</w:t>
      </w:r>
      <w:r>
        <w:rPr>
          <w:rFonts w:ascii="方正仿宋" w:eastAsia="方正仿宋" w:hint="eastAsia"/>
          <w:sz w:val="24"/>
          <w:szCs w:val="24"/>
        </w:rPr>
        <w:t>本人提供前款所述的履约风险保障措施。我司</w:t>
      </w:r>
      <w:r w:rsidR="00AA2E58">
        <w:rPr>
          <w:rFonts w:ascii="方正仿宋" w:eastAsia="方正仿宋" w:hint="eastAsia"/>
          <w:sz w:val="24"/>
          <w:szCs w:val="24"/>
        </w:rPr>
        <w:t>／</w:t>
      </w:r>
      <w:r>
        <w:rPr>
          <w:rFonts w:ascii="方正仿宋" w:eastAsia="方正仿宋" w:hint="eastAsia"/>
          <w:sz w:val="24"/>
          <w:szCs w:val="24"/>
        </w:rPr>
        <w:t>本人应按照贵行要求提供履约风险保障措施，贵行有权但无义务对该笔交易进行强行平仓，由此产生的一切费用及损失由我司</w:t>
      </w:r>
      <w:r w:rsidR="00AA2E58">
        <w:rPr>
          <w:rFonts w:ascii="方正仿宋" w:eastAsia="方正仿宋" w:hint="eastAsia"/>
          <w:sz w:val="24"/>
          <w:szCs w:val="24"/>
        </w:rPr>
        <w:t>／</w:t>
      </w:r>
      <w:r>
        <w:rPr>
          <w:rFonts w:ascii="方正仿宋" w:eastAsia="方正仿宋" w:hint="eastAsia"/>
          <w:sz w:val="24"/>
          <w:szCs w:val="24"/>
        </w:rPr>
        <w:t xml:space="preserve">本人承担。 </w:t>
      </w:r>
    </w:p>
    <w:p w:rsidR="00763C99" w:rsidRDefault="005E1E40">
      <w:pPr>
        <w:tabs>
          <w:tab w:val="left" w:pos="0"/>
        </w:tabs>
        <w:snapToGrid w:val="0"/>
        <w:spacing w:line="288" w:lineRule="auto"/>
        <w:ind w:firstLineChars="200" w:firstLine="480"/>
        <w:rPr>
          <w:rFonts w:ascii="方正仿宋" w:eastAsia="方正仿宋"/>
          <w:sz w:val="24"/>
          <w:szCs w:val="24"/>
        </w:rPr>
      </w:pPr>
      <w:bookmarkStart w:id="1" w:name="OLE_LINK2"/>
      <w:bookmarkStart w:id="2" w:name="OLE_LINK1"/>
      <w:r>
        <w:rPr>
          <w:rFonts w:ascii="方正仿宋" w:eastAsia="方正仿宋" w:hint="eastAsia"/>
          <w:sz w:val="24"/>
          <w:szCs w:val="24"/>
        </w:rPr>
        <w:t>贵行有权</w:t>
      </w:r>
      <w:bookmarkEnd w:id="1"/>
      <w:bookmarkEnd w:id="2"/>
      <w:r>
        <w:rPr>
          <w:rFonts w:ascii="方正仿宋" w:eastAsia="方正仿宋" w:hint="eastAsia"/>
          <w:sz w:val="24"/>
          <w:szCs w:val="24"/>
        </w:rPr>
        <w:t>从我司</w:t>
      </w:r>
      <w:r w:rsidR="00AA2E58">
        <w:rPr>
          <w:rFonts w:ascii="方正仿宋" w:eastAsia="方正仿宋" w:hint="eastAsia"/>
          <w:sz w:val="24"/>
          <w:szCs w:val="24"/>
        </w:rPr>
        <w:t>／</w:t>
      </w:r>
      <w:r>
        <w:rPr>
          <w:rFonts w:ascii="方正仿宋" w:eastAsia="方正仿宋" w:hint="eastAsia"/>
          <w:sz w:val="24"/>
          <w:szCs w:val="24"/>
        </w:rPr>
        <w:t>本人在招商银行开立的任何账户中扣款或对我司</w:t>
      </w:r>
      <w:r w:rsidR="00AA2E58">
        <w:rPr>
          <w:rFonts w:ascii="方正仿宋" w:eastAsia="方正仿宋" w:hint="eastAsia"/>
          <w:sz w:val="24"/>
          <w:szCs w:val="24"/>
        </w:rPr>
        <w:t>／</w:t>
      </w:r>
      <w:r>
        <w:rPr>
          <w:rFonts w:ascii="方正仿宋" w:eastAsia="方正仿宋" w:hint="eastAsia"/>
          <w:sz w:val="24"/>
          <w:szCs w:val="24"/>
        </w:rPr>
        <w:t>本人在贵行的其他未到期交易进行平仓（由此造成的所有损失由我司</w:t>
      </w:r>
      <w:r w:rsidR="00AA2E58">
        <w:rPr>
          <w:rFonts w:ascii="方正仿宋" w:eastAsia="方正仿宋" w:hint="eastAsia"/>
          <w:sz w:val="24"/>
          <w:szCs w:val="24"/>
        </w:rPr>
        <w:t>／</w:t>
      </w:r>
      <w:r>
        <w:rPr>
          <w:rFonts w:ascii="方正仿宋" w:eastAsia="方正仿宋" w:hint="eastAsia"/>
          <w:sz w:val="24"/>
          <w:szCs w:val="24"/>
        </w:rPr>
        <w:t>本人承担），并有权采取其他追偿措施。</w:t>
      </w:r>
    </w:p>
    <w:p w:rsidR="00763C99" w:rsidRDefault="005E1E40">
      <w:pPr>
        <w:adjustRightInd w:val="0"/>
        <w:snapToGrid w:val="0"/>
        <w:spacing w:line="276" w:lineRule="auto"/>
        <w:ind w:right="85" w:firstLineChars="150" w:firstLine="360"/>
        <w:jc w:val="left"/>
        <w:rPr>
          <w:rFonts w:ascii="方正仿宋" w:eastAsia="方正仿宋"/>
          <w:sz w:val="24"/>
          <w:szCs w:val="24"/>
        </w:rPr>
      </w:pPr>
      <w:r>
        <w:rPr>
          <w:rFonts w:ascii="方正仿宋" w:eastAsia="方正仿宋" w:hint="eastAsia"/>
          <w:sz w:val="24"/>
          <w:szCs w:val="24"/>
        </w:rPr>
        <w:t>（4）因我司</w:t>
      </w:r>
      <w:r w:rsidR="00AA2E58">
        <w:rPr>
          <w:rFonts w:ascii="方正仿宋" w:eastAsia="方正仿宋" w:hint="eastAsia"/>
          <w:sz w:val="24"/>
          <w:szCs w:val="24"/>
        </w:rPr>
        <w:t>／</w:t>
      </w:r>
      <w:r>
        <w:rPr>
          <w:rFonts w:ascii="方正仿宋" w:eastAsia="方正仿宋" w:hint="eastAsia"/>
          <w:sz w:val="24"/>
          <w:szCs w:val="24"/>
        </w:rPr>
        <w:t>本人原因平仓的，平仓损失由我司</w:t>
      </w:r>
      <w:r w:rsidR="00AA2E58">
        <w:rPr>
          <w:rFonts w:ascii="方正仿宋" w:eastAsia="方正仿宋" w:hint="eastAsia"/>
          <w:sz w:val="24"/>
          <w:szCs w:val="24"/>
        </w:rPr>
        <w:t>／</w:t>
      </w:r>
      <w:r>
        <w:rPr>
          <w:rFonts w:ascii="方正仿宋" w:eastAsia="方正仿宋" w:hint="eastAsia"/>
          <w:sz w:val="24"/>
          <w:szCs w:val="24"/>
        </w:rPr>
        <w:t>本人承担，平仓收益按商业原则处理。展期所产生的损益均由我司</w:t>
      </w:r>
      <w:r w:rsidR="00AA2E58">
        <w:rPr>
          <w:rFonts w:ascii="方正仿宋" w:eastAsia="方正仿宋" w:hint="eastAsia"/>
          <w:sz w:val="24"/>
          <w:szCs w:val="24"/>
        </w:rPr>
        <w:t>／</w:t>
      </w:r>
      <w:r>
        <w:rPr>
          <w:rFonts w:ascii="方正仿宋" w:eastAsia="方正仿宋" w:hint="eastAsia"/>
          <w:sz w:val="24"/>
          <w:szCs w:val="24"/>
        </w:rPr>
        <w:t>本人承担。除上述情况以外的平仓产生收益均归属于贵行。</w:t>
      </w:r>
    </w:p>
    <w:p w:rsidR="00763C99" w:rsidRPr="008C7C1F" w:rsidRDefault="00763C99">
      <w:pPr>
        <w:adjustRightInd w:val="0"/>
        <w:snapToGrid w:val="0"/>
        <w:spacing w:line="276" w:lineRule="auto"/>
        <w:ind w:right="85"/>
        <w:jc w:val="left"/>
        <w:rPr>
          <w:rFonts w:ascii="方正仿宋" w:eastAsia="方正仿宋"/>
          <w:sz w:val="24"/>
          <w:szCs w:val="24"/>
        </w:rPr>
      </w:pPr>
    </w:p>
    <w:p w:rsidR="00763C99" w:rsidRDefault="005E1E40">
      <w:pPr>
        <w:adjustRightInd w:val="0"/>
        <w:snapToGrid w:val="0"/>
        <w:spacing w:line="276" w:lineRule="auto"/>
        <w:ind w:right="85" w:firstLineChars="200" w:firstLine="480"/>
        <w:jc w:val="left"/>
        <w:rPr>
          <w:rFonts w:ascii="方正仿宋" w:eastAsia="方正仿宋" w:hAnsi="仿宋"/>
          <w:sz w:val="24"/>
          <w:szCs w:val="24"/>
        </w:rPr>
      </w:pPr>
      <w:r>
        <w:rPr>
          <w:rFonts w:ascii="方正仿宋" w:eastAsia="方正仿宋" w:hint="eastAsia"/>
          <w:sz w:val="24"/>
          <w:szCs w:val="24"/>
        </w:rPr>
        <w:t>以上所选各项为我司</w:t>
      </w:r>
      <w:r w:rsidR="00AA2E58">
        <w:rPr>
          <w:rFonts w:ascii="方正仿宋" w:eastAsia="方正仿宋" w:hint="eastAsia"/>
          <w:sz w:val="24"/>
          <w:szCs w:val="24"/>
        </w:rPr>
        <w:t>／</w:t>
      </w:r>
      <w:r>
        <w:rPr>
          <w:rFonts w:ascii="方正仿宋" w:eastAsia="方正仿宋" w:hint="eastAsia"/>
          <w:sz w:val="24"/>
          <w:szCs w:val="24"/>
        </w:rPr>
        <w:t>本人基于独立判断所做真实意思表示，且我司</w:t>
      </w:r>
      <w:r w:rsidR="00AA2E58">
        <w:rPr>
          <w:rFonts w:ascii="方正仿宋" w:eastAsia="方正仿宋" w:hint="eastAsia"/>
          <w:sz w:val="24"/>
          <w:szCs w:val="24"/>
        </w:rPr>
        <w:t>／</w:t>
      </w:r>
      <w:r>
        <w:rPr>
          <w:rFonts w:ascii="方正仿宋" w:eastAsia="方正仿宋" w:hint="eastAsia"/>
          <w:sz w:val="24"/>
          <w:szCs w:val="24"/>
        </w:rPr>
        <w:t>本人已明确知悉并愿意承担相关业务风险。</w:t>
      </w:r>
      <w:r>
        <w:rPr>
          <w:rFonts w:ascii="方正仿宋" w:eastAsia="方正仿宋" w:hAnsi="仿宋" w:hint="eastAsia"/>
          <w:sz w:val="24"/>
          <w:szCs w:val="24"/>
        </w:rPr>
        <w:t xml:space="preserve">                              </w:t>
      </w:r>
    </w:p>
    <w:p w:rsidR="00763C99" w:rsidRDefault="005E1E40">
      <w:pPr>
        <w:adjustRightInd w:val="0"/>
        <w:snapToGrid w:val="0"/>
        <w:spacing w:line="276" w:lineRule="auto"/>
        <w:ind w:right="85" w:firstLineChars="1750" w:firstLine="4200"/>
        <w:jc w:val="left"/>
        <w:rPr>
          <w:rFonts w:ascii="方正仿宋" w:eastAsia="方正仿宋" w:hAnsi="仿宋"/>
          <w:sz w:val="24"/>
          <w:szCs w:val="24"/>
        </w:rPr>
      </w:pPr>
      <w:r>
        <w:rPr>
          <w:rFonts w:ascii="方正仿宋" w:eastAsia="方正仿宋" w:hAnsi="仿宋" w:hint="eastAsia"/>
          <w:sz w:val="24"/>
          <w:szCs w:val="24"/>
        </w:rPr>
        <w:t>客户名称：</w:t>
      </w:r>
    </w:p>
    <w:p w:rsidR="00763C99" w:rsidRDefault="005E1E40">
      <w:pPr>
        <w:adjustRightInd w:val="0"/>
        <w:snapToGrid w:val="0"/>
        <w:spacing w:line="276" w:lineRule="auto"/>
        <w:ind w:right="85"/>
        <w:jc w:val="left"/>
        <w:rPr>
          <w:rFonts w:ascii="方正仿宋" w:eastAsia="方正仿宋" w:hAnsi="仿宋"/>
          <w:sz w:val="24"/>
          <w:szCs w:val="24"/>
        </w:rPr>
      </w:pPr>
      <w:r>
        <w:rPr>
          <w:rFonts w:ascii="方正仿宋" w:eastAsia="方正仿宋" w:hAnsi="仿宋" w:hint="eastAsia"/>
          <w:sz w:val="24"/>
          <w:szCs w:val="24"/>
        </w:rPr>
        <w:t xml:space="preserve">                                   预留印鉴（如有）：                        </w:t>
      </w:r>
    </w:p>
    <w:p w:rsidR="00763C99" w:rsidRDefault="005E1E40">
      <w:pPr>
        <w:jc w:val="right"/>
        <w:rPr>
          <w:rFonts w:ascii="方正仿宋" w:eastAsia="方正仿宋" w:hAnsi="仿宋"/>
          <w:sz w:val="24"/>
          <w:szCs w:val="24"/>
        </w:rPr>
      </w:pPr>
      <w:r>
        <w:rPr>
          <w:rFonts w:ascii="方正仿宋" w:eastAsia="方正仿宋" w:hAnsi="仿宋" w:hint="eastAsia"/>
          <w:sz w:val="24"/>
          <w:szCs w:val="24"/>
        </w:rPr>
        <w:t xml:space="preserve">                                                     年    月   日</w:t>
      </w:r>
    </w:p>
    <w:p w:rsidR="00763C99" w:rsidRDefault="005E1E40">
      <w:pPr>
        <w:pBdr>
          <w:top w:val="single" w:sz="4" w:space="1" w:color="auto"/>
          <w:left w:val="single" w:sz="4" w:space="4" w:color="auto"/>
          <w:bottom w:val="single" w:sz="4" w:space="20" w:color="auto"/>
          <w:right w:val="single" w:sz="4" w:space="23" w:color="auto"/>
        </w:pBdr>
        <w:spacing w:line="288" w:lineRule="auto"/>
        <w:jc w:val="left"/>
        <w:rPr>
          <w:rFonts w:ascii="方正仿宋" w:eastAsia="方正仿宋" w:hAnsiTheme="minorEastAsia"/>
          <w:bCs/>
          <w:sz w:val="24"/>
          <w:szCs w:val="24"/>
        </w:rPr>
      </w:pPr>
      <w:r>
        <w:rPr>
          <w:rFonts w:ascii="方正仿宋" w:eastAsia="方正仿宋" w:hAnsiTheme="minorEastAsia" w:hint="eastAsia"/>
          <w:bCs/>
          <w:sz w:val="24"/>
          <w:szCs w:val="24"/>
        </w:rPr>
        <w:lastRenderedPageBreak/>
        <w:t>银行专用栏（客户经理填写）：</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bCs/>
          <w:sz w:val="24"/>
          <w:szCs w:val="24"/>
        </w:rPr>
      </w:pPr>
      <w:r>
        <w:rPr>
          <w:rFonts w:ascii="方正仿宋" w:eastAsia="方正仿宋" w:hAnsiTheme="minorEastAsia" w:hint="eastAsia"/>
          <w:bCs/>
          <w:sz w:val="24"/>
          <w:szCs w:val="24"/>
        </w:rPr>
        <w:t>1.客户号：</w:t>
      </w:r>
      <w:r>
        <w:rPr>
          <w:rFonts w:ascii="方正仿宋" w:eastAsia="方正仿宋" w:hAnsiTheme="minorEastAsia" w:hint="eastAsia"/>
          <w:bCs/>
          <w:sz w:val="24"/>
          <w:szCs w:val="24"/>
          <w:u w:val="single"/>
        </w:rPr>
        <w:t xml:space="preserve">                      </w:t>
      </w:r>
      <w:r>
        <w:rPr>
          <w:rFonts w:ascii="方正仿宋" w:eastAsia="方正仿宋" w:hAnsiTheme="minorEastAsia" w:hint="eastAsia"/>
          <w:bCs/>
          <w:sz w:val="24"/>
          <w:szCs w:val="24"/>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bCs/>
          <w:sz w:val="24"/>
          <w:szCs w:val="24"/>
        </w:rPr>
      </w:pPr>
      <w:r>
        <w:rPr>
          <w:rFonts w:ascii="方正仿宋" w:eastAsia="方正仿宋" w:hAnsiTheme="minorEastAsia" w:hint="eastAsia"/>
          <w:bCs/>
          <w:sz w:val="24"/>
          <w:szCs w:val="24"/>
        </w:rPr>
        <w:t>2.报价类型：</w:t>
      </w:r>
      <w:r>
        <w:rPr>
          <w:rFonts w:ascii="方正仿宋" w:eastAsia="方正仿宋" w:hAnsiTheme="minorEastAsia" w:hint="eastAsia"/>
          <w:sz w:val="24"/>
          <w:szCs w:val="24"/>
        </w:rPr>
        <w:t>□</w:t>
      </w:r>
      <w:r>
        <w:rPr>
          <w:rFonts w:ascii="方正仿宋" w:eastAsia="方正仿宋" w:hAnsiTheme="minorEastAsia" w:hint="eastAsia"/>
          <w:bCs/>
          <w:sz w:val="24"/>
          <w:szCs w:val="24"/>
        </w:rPr>
        <w:t xml:space="preserve">牌价成交    </w:t>
      </w:r>
      <w:r>
        <w:rPr>
          <w:rFonts w:ascii="方正仿宋" w:eastAsia="方正仿宋" w:hAnsiTheme="minorEastAsia" w:hint="eastAsia"/>
          <w:sz w:val="24"/>
          <w:szCs w:val="24"/>
        </w:rPr>
        <w:t>□</w:t>
      </w:r>
      <w:r>
        <w:rPr>
          <w:rFonts w:ascii="方正仿宋" w:eastAsia="方正仿宋" w:hAnsiTheme="minorEastAsia" w:hint="eastAsia"/>
          <w:bCs/>
          <w:sz w:val="24"/>
          <w:szCs w:val="24"/>
        </w:rPr>
        <w:t>询价成交</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bCs/>
          <w:sz w:val="24"/>
          <w:szCs w:val="24"/>
        </w:rPr>
      </w:pPr>
      <w:r>
        <w:rPr>
          <w:rFonts w:ascii="方正仿宋" w:eastAsia="方正仿宋" w:hAnsiTheme="minorEastAsia" w:hint="eastAsia"/>
          <w:bCs/>
          <w:sz w:val="24"/>
          <w:szCs w:val="24"/>
        </w:rPr>
        <w:t>3.保证类型：</w:t>
      </w:r>
      <w:r>
        <w:rPr>
          <w:rFonts w:ascii="方正仿宋" w:eastAsia="方正仿宋" w:hAnsiTheme="minorEastAsia" w:hint="eastAsia"/>
          <w:sz w:val="24"/>
          <w:szCs w:val="24"/>
        </w:rPr>
        <w:t>□ 保证金</w:t>
      </w:r>
      <w:r>
        <w:rPr>
          <w:rFonts w:ascii="方正仿宋" w:eastAsia="方正仿宋" w:hAnsiTheme="minorEastAsia" w:hint="eastAsia"/>
          <w:bCs/>
          <w:sz w:val="24"/>
          <w:szCs w:val="24"/>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sz w:val="24"/>
          <w:szCs w:val="24"/>
        </w:rPr>
      </w:pPr>
      <w:r>
        <w:rPr>
          <w:rFonts w:ascii="方正仿宋" w:eastAsia="方正仿宋" w:hAnsiTheme="minorEastAsia" w:hint="eastAsia"/>
          <w:sz w:val="24"/>
          <w:szCs w:val="24"/>
        </w:rPr>
        <w:t>□已在保证金系统收取，仅做冻结</w:t>
      </w:r>
      <w:r>
        <w:rPr>
          <w:rFonts w:ascii="方正仿宋" w:eastAsia="方正仿宋" w:hAnsiTheme="minorEastAsia" w:hint="eastAsia"/>
          <w:bCs/>
          <w:sz w:val="24"/>
          <w:szCs w:val="24"/>
        </w:rPr>
        <w:t>，</w:t>
      </w:r>
      <w:r>
        <w:rPr>
          <w:rFonts w:ascii="方正仿宋" w:eastAsia="方正仿宋" w:hAnsiTheme="minorEastAsia" w:hint="eastAsia"/>
          <w:sz w:val="24"/>
          <w:szCs w:val="24"/>
        </w:rPr>
        <w:t>类型：□活期</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bCs/>
          <w:sz w:val="24"/>
          <w:szCs w:val="24"/>
        </w:rPr>
      </w:pPr>
      <w:r>
        <w:rPr>
          <w:rFonts w:ascii="方正仿宋" w:eastAsia="方正仿宋" w:hAnsiTheme="minorEastAsia" w:hint="eastAsia"/>
          <w:sz w:val="24"/>
          <w:szCs w:val="24"/>
        </w:rPr>
        <w:t>账号</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金额</w:t>
      </w:r>
      <w:r>
        <w:rPr>
          <w:rFonts w:ascii="方正仿宋" w:eastAsia="方正仿宋" w:hAnsiTheme="minorEastAsia" w:hint="eastAsia"/>
          <w:sz w:val="24"/>
          <w:szCs w:val="24"/>
          <w:u w:val="single"/>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sz w:val="24"/>
          <w:szCs w:val="24"/>
        </w:rPr>
      </w:pPr>
      <w:r>
        <w:rPr>
          <w:rFonts w:ascii="方正仿宋" w:eastAsia="方正仿宋" w:hAnsiTheme="minorEastAsia" w:hint="eastAsia"/>
          <w:sz w:val="24"/>
          <w:szCs w:val="24"/>
        </w:rPr>
        <w:t>□收取并冻结活期保证金：</w:t>
      </w:r>
    </w:p>
    <w:p w:rsidR="00763C99" w:rsidRDefault="005E1E40">
      <w:pPr>
        <w:pBdr>
          <w:top w:val="single" w:sz="4" w:space="1" w:color="auto"/>
          <w:left w:val="single" w:sz="4" w:space="4" w:color="auto"/>
          <w:bottom w:val="single" w:sz="4" w:space="20" w:color="auto"/>
          <w:right w:val="single" w:sz="4" w:space="23" w:color="auto"/>
        </w:pBdr>
        <w:spacing w:line="288" w:lineRule="auto"/>
        <w:ind w:left="991" w:hangingChars="413" w:hanging="991"/>
        <w:rPr>
          <w:rFonts w:ascii="方正仿宋" w:eastAsia="方正仿宋" w:hAnsiTheme="minorEastAsia"/>
          <w:sz w:val="24"/>
          <w:szCs w:val="24"/>
        </w:rPr>
      </w:pPr>
      <w:r>
        <w:rPr>
          <w:rFonts w:ascii="方正仿宋" w:eastAsia="方正仿宋" w:hAnsiTheme="minorEastAsia" w:hint="eastAsia"/>
          <w:sz w:val="24"/>
          <w:szCs w:val="24"/>
        </w:rPr>
        <w:t xml:space="preserve">   □客户没有保证金账户，直接从客户活期结算账户</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收取并生成保证金账号，冻结保证金。</w:t>
      </w:r>
    </w:p>
    <w:p w:rsidR="00763C99" w:rsidRDefault="005E1E40">
      <w:pPr>
        <w:pBdr>
          <w:top w:val="single" w:sz="4" w:space="1" w:color="auto"/>
          <w:left w:val="single" w:sz="4" w:space="4" w:color="auto"/>
          <w:bottom w:val="single" w:sz="4" w:space="20" w:color="auto"/>
          <w:right w:val="single" w:sz="4" w:space="23" w:color="auto"/>
        </w:pBdr>
        <w:spacing w:line="288" w:lineRule="auto"/>
        <w:ind w:left="991" w:hangingChars="413" w:hanging="991"/>
        <w:rPr>
          <w:rFonts w:ascii="方正仿宋" w:eastAsia="方正仿宋" w:hAnsiTheme="minorEastAsia"/>
          <w:bCs/>
          <w:sz w:val="24"/>
          <w:szCs w:val="24"/>
        </w:rPr>
      </w:pPr>
      <w:r>
        <w:rPr>
          <w:rFonts w:ascii="方正仿宋" w:eastAsia="方正仿宋" w:hAnsiTheme="minorEastAsia" w:hint="eastAsia"/>
          <w:sz w:val="24"/>
          <w:szCs w:val="24"/>
        </w:rPr>
        <w:t xml:space="preserve">   □客户已开立保证金账户</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，从客户活期结算账户</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收取保证金至上述保证金账户并冻结。</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sz w:val="24"/>
          <w:szCs w:val="24"/>
          <w:u w:val="single"/>
        </w:rPr>
      </w:pPr>
      <w:r>
        <w:rPr>
          <w:rFonts w:ascii="方正仿宋" w:eastAsia="方正仿宋" w:hAnsiTheme="minorEastAsia" w:hint="eastAsia"/>
          <w:sz w:val="24"/>
          <w:szCs w:val="24"/>
        </w:rPr>
        <w:t>□授信额度，信用风险管理系统编号：</w:t>
      </w:r>
      <w:r>
        <w:rPr>
          <w:rFonts w:ascii="方正仿宋" w:eastAsia="方正仿宋" w:hAnsiTheme="minorEastAsia" w:hint="eastAsia"/>
          <w:sz w:val="24"/>
          <w:szCs w:val="24"/>
          <w:u w:val="single"/>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ind w:firstLineChars="150" w:firstLine="360"/>
        <w:rPr>
          <w:rFonts w:ascii="方正仿宋" w:eastAsia="方正仿宋" w:hAnsiTheme="minorEastAsia"/>
          <w:sz w:val="24"/>
          <w:szCs w:val="24"/>
        </w:rPr>
      </w:pPr>
      <w:r>
        <w:rPr>
          <w:rFonts w:ascii="方正仿宋" w:eastAsia="方正仿宋" w:hAnsiTheme="minorEastAsia" w:hint="eastAsia"/>
          <w:sz w:val="24"/>
          <w:szCs w:val="24"/>
        </w:rPr>
        <w:t>扣减授信币种：</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，扣减授信金额：</w:t>
      </w:r>
      <w:r>
        <w:rPr>
          <w:rFonts w:ascii="方正仿宋" w:eastAsia="方正仿宋" w:hAnsiTheme="minorEastAsia" w:hint="eastAsia"/>
          <w:sz w:val="24"/>
          <w:szCs w:val="24"/>
          <w:u w:val="single"/>
        </w:rPr>
        <w:t xml:space="preserve">               </w:t>
      </w:r>
    </w:p>
    <w:p w:rsidR="00763C99" w:rsidRDefault="005E1E40">
      <w:pPr>
        <w:pStyle w:val="a9"/>
        <w:numPr>
          <w:ilvl w:val="0"/>
          <w:numId w:val="1"/>
        </w:numPr>
        <w:pBdr>
          <w:top w:val="single" w:sz="4" w:space="1" w:color="auto"/>
          <w:left w:val="single" w:sz="4" w:space="4" w:color="auto"/>
          <w:bottom w:val="single" w:sz="4" w:space="20" w:color="auto"/>
          <w:right w:val="single" w:sz="4" w:space="23" w:color="auto"/>
        </w:pBdr>
        <w:spacing w:line="288" w:lineRule="auto"/>
        <w:ind w:firstLineChars="0"/>
        <w:rPr>
          <w:rFonts w:ascii="方正仿宋" w:eastAsia="方正仿宋" w:hAnsiTheme="minorEastAsia"/>
          <w:sz w:val="24"/>
          <w:szCs w:val="24"/>
          <w:u w:val="single"/>
        </w:rPr>
      </w:pPr>
      <w:r>
        <w:rPr>
          <w:rFonts w:ascii="方正仿宋" w:eastAsia="方正仿宋" w:hAnsiTheme="minorEastAsia" w:hint="eastAsia"/>
          <w:sz w:val="24"/>
          <w:szCs w:val="24"/>
        </w:rPr>
        <w:t>其他：免收：币种</w:t>
      </w:r>
      <w:r>
        <w:rPr>
          <w:rFonts w:ascii="方正仿宋" w:eastAsia="方正仿宋" w:hAnsiTheme="minorEastAsia" w:hint="eastAsia"/>
          <w:sz w:val="24"/>
          <w:szCs w:val="24"/>
          <w:u w:val="single"/>
        </w:rPr>
        <w:t xml:space="preserve">       </w:t>
      </w:r>
      <w:r>
        <w:rPr>
          <w:rFonts w:ascii="方正仿宋" w:eastAsia="方正仿宋" w:hAnsiTheme="minorEastAsia" w:hint="eastAsia"/>
          <w:sz w:val="24"/>
          <w:szCs w:val="24"/>
        </w:rPr>
        <w:t>，金额</w:t>
      </w:r>
      <w:r>
        <w:rPr>
          <w:rFonts w:ascii="方正仿宋" w:eastAsia="方正仿宋" w:hAnsiTheme="minorEastAsia" w:hint="eastAsia"/>
          <w:sz w:val="24"/>
          <w:szCs w:val="24"/>
          <w:u w:val="single"/>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sz w:val="24"/>
          <w:szCs w:val="24"/>
        </w:rPr>
      </w:pPr>
      <w:r>
        <w:rPr>
          <w:rFonts w:ascii="方正仿宋" w:eastAsia="方正仿宋" w:hAnsiTheme="minorEastAsia" w:hint="eastAsia"/>
          <w:sz w:val="24"/>
          <w:szCs w:val="24"/>
        </w:rPr>
        <w:t>客户经理签字：                               年   月  日</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hAnsiTheme="minorEastAsia"/>
          <w:sz w:val="24"/>
          <w:szCs w:val="24"/>
        </w:rPr>
      </w:pPr>
      <w:r>
        <w:rPr>
          <w:rFonts w:ascii="方正仿宋" w:eastAsia="方正仿宋" w:hAnsiTheme="minorEastAsia" w:hint="eastAsia"/>
          <w:sz w:val="24"/>
          <w:szCs w:val="24"/>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jc w:val="left"/>
        <w:rPr>
          <w:rFonts w:ascii="方正仿宋" w:eastAsia="方正仿宋" w:hAnsiTheme="minorEastAsia"/>
          <w:sz w:val="24"/>
          <w:szCs w:val="24"/>
        </w:rPr>
      </w:pPr>
      <w:r>
        <w:rPr>
          <w:rFonts w:ascii="方正仿宋" w:eastAsia="方正仿宋" w:hAnsiTheme="minorEastAsia" w:hint="eastAsia"/>
          <w:bCs/>
          <w:sz w:val="24"/>
          <w:szCs w:val="24"/>
        </w:rPr>
        <w:t>银行专用栏（授权交易员填写）：</w:t>
      </w:r>
      <w:r>
        <w:rPr>
          <w:rFonts w:ascii="方正仿宋" w:eastAsia="方正仿宋" w:hAnsiTheme="minorEastAsia" w:hint="eastAsia"/>
          <w:sz w:val="24"/>
          <w:szCs w:val="24"/>
        </w:rPr>
        <w:t>□</w:t>
      </w:r>
      <w:r>
        <w:rPr>
          <w:rFonts w:ascii="方正仿宋" w:eastAsia="方正仿宋" w:hAnsiTheme="minorEastAsia" w:hint="eastAsia"/>
          <w:bCs/>
          <w:sz w:val="24"/>
          <w:szCs w:val="24"/>
        </w:rPr>
        <w:t xml:space="preserve">询价成交 </w:t>
      </w:r>
    </w:p>
    <w:p w:rsidR="00763C99" w:rsidRDefault="005E1E40">
      <w:pPr>
        <w:pBdr>
          <w:top w:val="single" w:sz="4" w:space="1" w:color="auto"/>
          <w:left w:val="single" w:sz="4" w:space="4" w:color="auto"/>
          <w:bottom w:val="single" w:sz="4" w:space="20" w:color="auto"/>
          <w:right w:val="single" w:sz="4" w:space="23" w:color="auto"/>
        </w:pBdr>
        <w:spacing w:line="288" w:lineRule="auto"/>
        <w:jc w:val="left"/>
        <w:rPr>
          <w:rFonts w:ascii="方正仿宋" w:eastAsia="方正仿宋" w:hAnsiTheme="minorEastAsia"/>
          <w:sz w:val="24"/>
          <w:szCs w:val="24"/>
        </w:rPr>
      </w:pPr>
      <w:r>
        <w:rPr>
          <w:rFonts w:ascii="方正仿宋" w:eastAsia="方正仿宋" w:hAnsiTheme="minorEastAsia" w:hint="eastAsia"/>
          <w:bCs/>
          <w:sz w:val="24"/>
          <w:szCs w:val="24"/>
        </w:rPr>
        <w:t>交易流水号：</w:t>
      </w:r>
      <w:r>
        <w:rPr>
          <w:rFonts w:ascii="方正仿宋" w:eastAsia="方正仿宋" w:hAnsiTheme="minorEastAsia" w:hint="eastAsia"/>
          <w:bCs/>
          <w:sz w:val="24"/>
          <w:szCs w:val="24"/>
          <w:u w:val="single"/>
        </w:rPr>
        <w:t xml:space="preserve">          </w:t>
      </w:r>
      <w:r>
        <w:rPr>
          <w:rFonts w:ascii="方正仿宋" w:eastAsia="方正仿宋" w:hAnsiTheme="minorEastAsia" w:hint="eastAsia"/>
          <w:bCs/>
          <w:sz w:val="24"/>
          <w:szCs w:val="24"/>
        </w:rPr>
        <w:t>成交价：</w:t>
      </w:r>
      <w:r>
        <w:rPr>
          <w:rFonts w:ascii="方正仿宋" w:eastAsia="方正仿宋" w:hAnsiTheme="minorEastAsia" w:hint="eastAsia"/>
          <w:bCs/>
          <w:sz w:val="24"/>
          <w:szCs w:val="24"/>
          <w:u w:val="single"/>
        </w:rPr>
        <w:t xml:space="preserve">                                               </w:t>
      </w:r>
    </w:p>
    <w:p w:rsidR="00763C99" w:rsidRDefault="005E1E40">
      <w:pPr>
        <w:pBdr>
          <w:top w:val="single" w:sz="4" w:space="1" w:color="auto"/>
          <w:left w:val="single" w:sz="4" w:space="4" w:color="auto"/>
          <w:bottom w:val="single" w:sz="4" w:space="20" w:color="auto"/>
          <w:right w:val="single" w:sz="4" w:space="23" w:color="auto"/>
        </w:pBdr>
        <w:spacing w:line="288" w:lineRule="auto"/>
        <w:rPr>
          <w:rFonts w:ascii="方正仿宋" w:eastAsia="方正仿宋"/>
          <w:b/>
          <w:sz w:val="24"/>
          <w:szCs w:val="24"/>
        </w:rPr>
      </w:pPr>
      <w:r>
        <w:rPr>
          <w:rFonts w:ascii="方正仿宋" w:eastAsia="方正仿宋" w:hAnsiTheme="minorEastAsia" w:hint="eastAsia"/>
          <w:sz w:val="24"/>
          <w:szCs w:val="24"/>
        </w:rPr>
        <w:t>授权交易员签字：                                     年   月  日</w:t>
      </w:r>
    </w:p>
    <w:p w:rsidR="00763C99" w:rsidRDefault="00763C99">
      <w:pPr>
        <w:jc w:val="left"/>
        <w:rPr>
          <w:rFonts w:ascii="仿宋_GB2312" w:eastAsia="仿宋_GB2312" w:hAnsiTheme="minorEastAsia"/>
          <w:sz w:val="28"/>
          <w:szCs w:val="28"/>
        </w:rPr>
      </w:pPr>
    </w:p>
    <w:p w:rsidR="00763C99" w:rsidRDefault="00763C99">
      <w:pPr>
        <w:adjustRightInd w:val="0"/>
        <w:snapToGrid w:val="0"/>
        <w:spacing w:line="276" w:lineRule="auto"/>
        <w:rPr>
          <w:b/>
          <w:sz w:val="28"/>
          <w:szCs w:val="28"/>
        </w:rPr>
      </w:pPr>
    </w:p>
    <w:sectPr w:rsidR="00763C99" w:rsidSect="00763C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EB" w:rsidRDefault="006E5EEB" w:rsidP="00AA2E58">
      <w:r>
        <w:separator/>
      </w:r>
    </w:p>
  </w:endnote>
  <w:endnote w:type="continuationSeparator" w:id="1">
    <w:p w:rsidR="006E5EEB" w:rsidRDefault="006E5EEB" w:rsidP="00AA2E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586"/>
      <w:docPartObj>
        <w:docPartGallery w:val="Page Numbers (Bottom of Page)"/>
        <w:docPartUnique/>
      </w:docPartObj>
    </w:sdtPr>
    <w:sdtContent>
      <w:p w:rsidR="00AA2E58" w:rsidRDefault="00A431D5">
        <w:pPr>
          <w:pStyle w:val="a5"/>
          <w:jc w:val="center"/>
        </w:pPr>
        <w:fldSimple w:instr=" PAGE   \* MERGEFORMAT ">
          <w:r w:rsidR="008C7C1F" w:rsidRPr="008C7C1F">
            <w:rPr>
              <w:noProof/>
              <w:lang w:val="zh-CN"/>
            </w:rPr>
            <w:t>3</w:t>
          </w:r>
        </w:fldSimple>
      </w:p>
    </w:sdtContent>
  </w:sdt>
  <w:p w:rsidR="00AA2E58" w:rsidRDefault="00AA2E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EB" w:rsidRDefault="006E5EEB" w:rsidP="00AA2E58">
      <w:r>
        <w:separator/>
      </w:r>
    </w:p>
  </w:footnote>
  <w:footnote w:type="continuationSeparator" w:id="1">
    <w:p w:rsidR="006E5EEB" w:rsidRDefault="006E5EEB" w:rsidP="00AA2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5260"/>
    <w:multiLevelType w:val="multilevel"/>
    <w:tmpl w:val="734E5260"/>
    <w:lvl w:ilvl="0">
      <w:start w:val="3"/>
      <w:numFmt w:val="bullet"/>
      <w:lvlText w:val="□"/>
      <w:lvlJc w:val="left"/>
      <w:pPr>
        <w:ind w:left="360" w:hanging="360"/>
      </w:pPr>
      <w:rPr>
        <w:rFonts w:ascii="宋体" w:eastAsia="宋体" w:hAnsi="宋体" w:cs="Times New Roman" w:hint="eastAsia"/>
        <w:u w:val="none"/>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方/157900">
    <w15:presenceInfo w15:providerId="None" w15:userId="何方/157900"/>
  </w15:person>
  <w15:person w15:author="招行办公室机要室">
    <w15:presenceInfo w15:providerId="None" w15:userId="招行办公室机要室"/>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676"/>
    <w:rsid w:val="AD7C8076"/>
    <w:rsid w:val="AFBF043C"/>
    <w:rsid w:val="0004066F"/>
    <w:rsid w:val="00065283"/>
    <w:rsid w:val="00067C3F"/>
    <w:rsid w:val="00072097"/>
    <w:rsid w:val="000738E7"/>
    <w:rsid w:val="000907FF"/>
    <w:rsid w:val="00163C02"/>
    <w:rsid w:val="001870FB"/>
    <w:rsid w:val="0019586E"/>
    <w:rsid w:val="001C4C40"/>
    <w:rsid w:val="002167EF"/>
    <w:rsid w:val="00294593"/>
    <w:rsid w:val="002B5EE2"/>
    <w:rsid w:val="003556BD"/>
    <w:rsid w:val="004C4937"/>
    <w:rsid w:val="004D39AF"/>
    <w:rsid w:val="004D4514"/>
    <w:rsid w:val="004E24A1"/>
    <w:rsid w:val="00535472"/>
    <w:rsid w:val="00594885"/>
    <w:rsid w:val="005E1E40"/>
    <w:rsid w:val="00613169"/>
    <w:rsid w:val="00653F1F"/>
    <w:rsid w:val="006E5EEB"/>
    <w:rsid w:val="006F5A1B"/>
    <w:rsid w:val="00705A9B"/>
    <w:rsid w:val="00717CFE"/>
    <w:rsid w:val="00763C99"/>
    <w:rsid w:val="00783739"/>
    <w:rsid w:val="007E1D6C"/>
    <w:rsid w:val="00862CD4"/>
    <w:rsid w:val="008C7C1F"/>
    <w:rsid w:val="008D12C5"/>
    <w:rsid w:val="0094308A"/>
    <w:rsid w:val="00975F44"/>
    <w:rsid w:val="00A431D5"/>
    <w:rsid w:val="00A80A92"/>
    <w:rsid w:val="00AA2E58"/>
    <w:rsid w:val="00AB5DE5"/>
    <w:rsid w:val="00B20AAE"/>
    <w:rsid w:val="00B84117"/>
    <w:rsid w:val="00C003DC"/>
    <w:rsid w:val="00C04479"/>
    <w:rsid w:val="00C45732"/>
    <w:rsid w:val="00C74800"/>
    <w:rsid w:val="00CD12BF"/>
    <w:rsid w:val="00D15B37"/>
    <w:rsid w:val="00D91AC6"/>
    <w:rsid w:val="00DE1676"/>
    <w:rsid w:val="00E275D8"/>
    <w:rsid w:val="00F475A8"/>
    <w:rsid w:val="00F54C1B"/>
    <w:rsid w:val="00F54EB1"/>
    <w:rsid w:val="06EC3E35"/>
    <w:rsid w:val="45432EDA"/>
    <w:rsid w:val="7BF61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63C99"/>
    <w:pPr>
      <w:jc w:val="left"/>
    </w:pPr>
  </w:style>
  <w:style w:type="paragraph" w:styleId="a4">
    <w:name w:val="Balloon Text"/>
    <w:basedOn w:val="a"/>
    <w:link w:val="Char0"/>
    <w:uiPriority w:val="99"/>
    <w:semiHidden/>
    <w:unhideWhenUsed/>
    <w:rsid w:val="00763C99"/>
    <w:rPr>
      <w:sz w:val="18"/>
      <w:szCs w:val="18"/>
    </w:rPr>
  </w:style>
  <w:style w:type="paragraph" w:styleId="a5">
    <w:name w:val="footer"/>
    <w:basedOn w:val="a"/>
    <w:link w:val="Char1"/>
    <w:uiPriority w:val="99"/>
    <w:unhideWhenUsed/>
    <w:qFormat/>
    <w:rsid w:val="00763C99"/>
    <w:pPr>
      <w:tabs>
        <w:tab w:val="center" w:pos="4153"/>
        <w:tab w:val="right" w:pos="8306"/>
      </w:tabs>
      <w:snapToGrid w:val="0"/>
      <w:jc w:val="left"/>
    </w:pPr>
    <w:rPr>
      <w:sz w:val="18"/>
      <w:szCs w:val="18"/>
    </w:rPr>
  </w:style>
  <w:style w:type="paragraph" w:styleId="a6">
    <w:name w:val="header"/>
    <w:basedOn w:val="a"/>
    <w:link w:val="Char2"/>
    <w:uiPriority w:val="99"/>
    <w:unhideWhenUsed/>
    <w:rsid w:val="00763C9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763C99"/>
    <w:rPr>
      <w:b/>
      <w:bCs/>
    </w:rPr>
  </w:style>
  <w:style w:type="character" w:styleId="a8">
    <w:name w:val="annotation reference"/>
    <w:basedOn w:val="a0"/>
    <w:unhideWhenUsed/>
    <w:rsid w:val="00763C99"/>
    <w:rPr>
      <w:sz w:val="21"/>
      <w:szCs w:val="21"/>
    </w:rPr>
  </w:style>
  <w:style w:type="paragraph" w:styleId="a9">
    <w:name w:val="List Paragraph"/>
    <w:basedOn w:val="a"/>
    <w:uiPriority w:val="34"/>
    <w:qFormat/>
    <w:rsid w:val="00763C99"/>
    <w:pPr>
      <w:ind w:firstLineChars="200" w:firstLine="420"/>
    </w:pPr>
  </w:style>
  <w:style w:type="character" w:customStyle="1" w:styleId="Char">
    <w:name w:val="批注文字 Char"/>
    <w:basedOn w:val="a0"/>
    <w:link w:val="a3"/>
    <w:uiPriority w:val="99"/>
    <w:qFormat/>
    <w:rsid w:val="00763C99"/>
    <w:rPr>
      <w:rFonts w:ascii="Calibri" w:eastAsia="宋体" w:hAnsi="Calibri" w:cs="Times New Roman"/>
    </w:rPr>
  </w:style>
  <w:style w:type="character" w:customStyle="1" w:styleId="Char0">
    <w:name w:val="批注框文本 Char"/>
    <w:basedOn w:val="a0"/>
    <w:link w:val="a4"/>
    <w:uiPriority w:val="99"/>
    <w:semiHidden/>
    <w:qFormat/>
    <w:rsid w:val="00763C99"/>
    <w:rPr>
      <w:rFonts w:ascii="Calibri" w:eastAsia="宋体" w:hAnsi="Calibri" w:cs="Times New Roman"/>
      <w:sz w:val="18"/>
      <w:szCs w:val="18"/>
    </w:rPr>
  </w:style>
  <w:style w:type="character" w:customStyle="1" w:styleId="Char3">
    <w:name w:val="批注主题 Char"/>
    <w:basedOn w:val="Char"/>
    <w:link w:val="a7"/>
    <w:uiPriority w:val="99"/>
    <w:semiHidden/>
    <w:qFormat/>
    <w:rsid w:val="00763C99"/>
    <w:rPr>
      <w:rFonts w:ascii="Calibri" w:eastAsia="宋体" w:hAnsi="Calibri" w:cs="Times New Roman"/>
      <w:b/>
      <w:bCs/>
    </w:rPr>
  </w:style>
  <w:style w:type="character" w:customStyle="1" w:styleId="Char2">
    <w:name w:val="页眉 Char"/>
    <w:basedOn w:val="a0"/>
    <w:link w:val="a6"/>
    <w:uiPriority w:val="99"/>
    <w:qFormat/>
    <w:rsid w:val="00763C99"/>
    <w:rPr>
      <w:rFonts w:ascii="Calibri" w:eastAsia="宋体" w:hAnsi="Calibri" w:cs="Times New Roman"/>
      <w:sz w:val="18"/>
      <w:szCs w:val="18"/>
    </w:rPr>
  </w:style>
  <w:style w:type="character" w:customStyle="1" w:styleId="Char1">
    <w:name w:val="页脚 Char"/>
    <w:basedOn w:val="a0"/>
    <w:link w:val="a5"/>
    <w:uiPriority w:val="99"/>
    <w:qFormat/>
    <w:rsid w:val="00763C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2567</Characters>
  <Application>Microsoft Office Word</Application>
  <DocSecurity>0</DocSecurity>
  <Lines>21</Lines>
  <Paragraphs>6</Paragraphs>
  <ScaleCrop>false</ScaleCrop>
  <Company>CMB China HeadOffice</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罗鹃宁/01119903</dc:creator>
  <cp:lastModifiedBy>80309804/钟小勤</cp:lastModifiedBy>
  <cp:revision>2</cp:revision>
  <cp:lastPrinted>2022-03-29T01:07:00Z</cp:lastPrinted>
  <dcterms:created xsi:type="dcterms:W3CDTF">2022-03-30T06:40:00Z</dcterms:created>
  <dcterms:modified xsi:type="dcterms:W3CDTF">2022-03-30T06:40:00Z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CA404345DC4242BCA16BA0EFEFDC4978</vt:lpwstr>
  </property>
</Properties>
</file>